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29C4" w14:textId="309B29E2" w:rsidR="00781507" w:rsidRDefault="00781507" w:rsidP="00781507">
      <w:pPr>
        <w:spacing w:after="120"/>
        <w:rPr>
          <w:rFonts w:ascii="Calibri" w:hAnsi="Calibri" w:cs="Calibri"/>
          <w:b/>
          <w:bCs/>
        </w:rPr>
      </w:pPr>
      <w:r>
        <w:rPr>
          <w:rFonts w:ascii="Calibri" w:hAnsi="Calibri" w:cs="Calibri"/>
          <w:b/>
          <w:bCs/>
          <w:noProof/>
        </w:rPr>
        <w:drawing>
          <wp:inline distT="0" distB="0" distL="0" distR="0" wp14:anchorId="4BA28BDB" wp14:editId="5C786406">
            <wp:extent cx="5081158" cy="1575159"/>
            <wp:effectExtent l="0" t="0" r="0" b="0"/>
            <wp:docPr id="414430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30011" name="Picture 414430011"/>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5A8D5ADC" w14:textId="499BAB65" w:rsidR="0004078C" w:rsidRPr="00781507" w:rsidRDefault="0004078C" w:rsidP="00781507">
      <w:pPr>
        <w:spacing w:after="120"/>
        <w:rPr>
          <w:rFonts w:ascii="Calibri" w:hAnsi="Calibri" w:cs="Calibri"/>
          <w:b/>
          <w:bCs/>
          <w:sz w:val="28"/>
          <w:szCs w:val="28"/>
        </w:rPr>
      </w:pPr>
      <w:r w:rsidRPr="00781507">
        <w:rPr>
          <w:rFonts w:ascii="Calibri" w:hAnsi="Calibri" w:cs="Calibri"/>
          <w:b/>
          <w:bCs/>
          <w:sz w:val="28"/>
          <w:szCs w:val="28"/>
        </w:rPr>
        <w:t>Protecting Our Oceans</w:t>
      </w:r>
      <w:r w:rsidR="00B1349F" w:rsidRPr="00781507">
        <w:rPr>
          <w:rFonts w:ascii="Calibri" w:hAnsi="Calibri" w:cs="Calibri"/>
          <w:b/>
          <w:bCs/>
          <w:sz w:val="28"/>
          <w:szCs w:val="28"/>
        </w:rPr>
        <w:t>: Clean Water Cruise Ship Practices</w:t>
      </w:r>
    </w:p>
    <w:p w14:paraId="7BE3A0FB" w14:textId="77777777" w:rsidR="0004078C" w:rsidRPr="00781507" w:rsidRDefault="0004078C" w:rsidP="00781507">
      <w:pPr>
        <w:spacing w:after="120"/>
        <w:rPr>
          <w:rFonts w:ascii="Calibri" w:hAnsi="Calibri" w:cs="Calibri"/>
        </w:rPr>
      </w:pPr>
      <w:r w:rsidRPr="00781507">
        <w:rPr>
          <w:rFonts w:ascii="Calibri" w:hAnsi="Calibri" w:cs="Calibri"/>
        </w:rPr>
        <w:t>By Aaron Saunders</w:t>
      </w:r>
    </w:p>
    <w:p w14:paraId="2D627E23" w14:textId="15DB5641" w:rsidR="00CA05D9" w:rsidRPr="00781507" w:rsidRDefault="33C4DB2E" w:rsidP="00781507">
      <w:pPr>
        <w:spacing w:after="120"/>
        <w:rPr>
          <w:rFonts w:ascii="Calibri" w:hAnsi="Calibri" w:cs="Calibri"/>
        </w:rPr>
      </w:pPr>
      <w:r w:rsidRPr="00781507">
        <w:rPr>
          <w:rFonts w:ascii="Calibri" w:hAnsi="Calibri" w:cs="Calibri"/>
        </w:rPr>
        <w:t>Member cruise lines of Cruise Lines International Association (CLIA) are leading the way when it comes to reducing and eliminating waste at sea</w:t>
      </w:r>
      <w:r w:rsidR="120C518A" w:rsidRPr="00781507">
        <w:rPr>
          <w:rFonts w:ascii="Calibri" w:hAnsi="Calibri" w:cs="Calibri"/>
        </w:rPr>
        <w:t>. They are m</w:t>
      </w:r>
      <w:r w:rsidRPr="00781507">
        <w:rPr>
          <w:rFonts w:ascii="Calibri" w:hAnsi="Calibri" w:cs="Calibri"/>
        </w:rPr>
        <w:t xml:space="preserve">eeting or exceeding strict compliance requirements under international conventions, as well as regional and national regulations. CLIA is also actively contributing to the review and revision of applicable international conventions regulating the management and treatment of numerous waste streams. </w:t>
      </w:r>
    </w:p>
    <w:p w14:paraId="677B39D4" w14:textId="083A700B" w:rsidR="00CA05D9" w:rsidRPr="00781507" w:rsidRDefault="00CA05D9" w:rsidP="00781507">
      <w:pPr>
        <w:spacing w:after="120"/>
        <w:rPr>
          <w:rFonts w:ascii="Calibri" w:hAnsi="Calibri" w:cs="Calibri"/>
          <w:b/>
          <w:bCs/>
        </w:rPr>
      </w:pPr>
      <w:r w:rsidRPr="00781507">
        <w:rPr>
          <w:rFonts w:ascii="Calibri" w:hAnsi="Calibri" w:cs="Calibri"/>
          <w:b/>
          <w:bCs/>
        </w:rPr>
        <w:t xml:space="preserve">Advanced </w:t>
      </w:r>
      <w:r w:rsidR="002F22B9" w:rsidRPr="00781507">
        <w:rPr>
          <w:rFonts w:ascii="Calibri" w:hAnsi="Calibri" w:cs="Calibri"/>
          <w:b/>
          <w:bCs/>
        </w:rPr>
        <w:t>wastewater technologies</w:t>
      </w:r>
    </w:p>
    <w:p w14:paraId="448A557D" w14:textId="38CDD015" w:rsidR="0004078C" w:rsidRPr="00781507" w:rsidRDefault="0004078C" w:rsidP="00781507">
      <w:pPr>
        <w:spacing w:after="120"/>
        <w:rPr>
          <w:rFonts w:ascii="Calibri" w:hAnsi="Calibri" w:cs="Calibri"/>
        </w:rPr>
      </w:pPr>
      <w:r w:rsidRPr="00781507">
        <w:rPr>
          <w:rFonts w:ascii="Calibri" w:hAnsi="Calibri" w:cs="Calibri"/>
        </w:rPr>
        <w:t>As of October 2025, 82.4% of CLIA member’s global cruise fleet – or 234 ships – are fitted with Advanced Wastewater Treatment Systems</w:t>
      </w:r>
      <w:r w:rsidR="00B1349F" w:rsidRPr="00781507">
        <w:rPr>
          <w:rFonts w:ascii="Calibri" w:hAnsi="Calibri" w:cs="Calibri"/>
        </w:rPr>
        <w:t xml:space="preserve"> (</w:t>
      </w:r>
      <w:r w:rsidRPr="00781507">
        <w:rPr>
          <w:rFonts w:ascii="Calibri" w:hAnsi="Calibri" w:cs="Calibri"/>
        </w:rPr>
        <w:t>AWTS</w:t>
      </w:r>
      <w:r w:rsidR="00B1349F" w:rsidRPr="00781507">
        <w:rPr>
          <w:rFonts w:ascii="Calibri" w:hAnsi="Calibri" w:cs="Calibri"/>
        </w:rPr>
        <w:t>)</w:t>
      </w:r>
      <w:r w:rsidRPr="00781507">
        <w:rPr>
          <w:rFonts w:ascii="Calibri" w:hAnsi="Calibri" w:cs="Calibri"/>
        </w:rPr>
        <w:t>. These systems offer tertiary levels of treatment to convert blackwater (such as water and waste from toilets and medical areas) into treated effluent that meet</w:t>
      </w:r>
      <w:r w:rsidR="00BA4B53" w:rsidRPr="00781507">
        <w:rPr>
          <w:rFonts w:ascii="Calibri" w:hAnsi="Calibri" w:cs="Calibri"/>
        </w:rPr>
        <w:t>s</w:t>
      </w:r>
      <w:r w:rsidRPr="00781507">
        <w:rPr>
          <w:rFonts w:ascii="Calibri" w:hAnsi="Calibri" w:cs="Calibri"/>
        </w:rPr>
        <w:t xml:space="preserve"> </w:t>
      </w:r>
      <w:r w:rsidR="00BA4B53" w:rsidRPr="00781507">
        <w:rPr>
          <w:rFonts w:ascii="Calibri" w:hAnsi="Calibri" w:cs="Calibri"/>
        </w:rPr>
        <w:t xml:space="preserve">or </w:t>
      </w:r>
      <w:r w:rsidRPr="00781507">
        <w:rPr>
          <w:rFonts w:ascii="Calibri" w:hAnsi="Calibri" w:cs="Calibri"/>
        </w:rPr>
        <w:t>exceed</w:t>
      </w:r>
      <w:r w:rsidR="00BA4B53" w:rsidRPr="00781507">
        <w:rPr>
          <w:rFonts w:ascii="Calibri" w:hAnsi="Calibri" w:cs="Calibri"/>
        </w:rPr>
        <w:t>s</w:t>
      </w:r>
      <w:r w:rsidRPr="00781507">
        <w:rPr>
          <w:rFonts w:ascii="Calibri" w:hAnsi="Calibri" w:cs="Calibri"/>
        </w:rPr>
        <w:t xml:space="preserve"> even the most stringent discharge standards. CLIA members do not discharge untreated sewage </w:t>
      </w:r>
      <w:r w:rsidR="00BA4B53" w:rsidRPr="00781507">
        <w:rPr>
          <w:rFonts w:ascii="Calibri" w:hAnsi="Calibri" w:cs="Calibri"/>
        </w:rPr>
        <w:t xml:space="preserve">anywhere </w:t>
      </w:r>
      <w:r w:rsidRPr="00781507">
        <w:rPr>
          <w:rFonts w:ascii="Calibri" w:hAnsi="Calibri" w:cs="Calibri"/>
        </w:rPr>
        <w:t xml:space="preserve">at sea </w:t>
      </w:r>
      <w:r w:rsidR="00BA4B53" w:rsidRPr="00781507">
        <w:rPr>
          <w:rFonts w:ascii="Calibri" w:hAnsi="Calibri" w:cs="Calibri"/>
        </w:rPr>
        <w:t xml:space="preserve">globally </w:t>
      </w:r>
      <w:r w:rsidRPr="00781507">
        <w:rPr>
          <w:rFonts w:ascii="Calibri" w:hAnsi="Calibri" w:cs="Calibri"/>
        </w:rPr>
        <w:t>during normal operations.</w:t>
      </w:r>
    </w:p>
    <w:p w14:paraId="09FE6FCF" w14:textId="57F77A50" w:rsidR="0004078C" w:rsidRPr="00781507" w:rsidRDefault="0004078C" w:rsidP="00781507">
      <w:pPr>
        <w:spacing w:after="120"/>
        <w:rPr>
          <w:rFonts w:ascii="Calibri" w:hAnsi="Calibri" w:cs="Calibri"/>
        </w:rPr>
      </w:pPr>
      <w:r w:rsidRPr="00781507">
        <w:rPr>
          <w:rFonts w:ascii="Calibri" w:hAnsi="Calibri" w:cs="Calibri"/>
        </w:rPr>
        <w:t xml:space="preserve">With each passing year, </w:t>
      </w:r>
      <w:r w:rsidR="00B1349F" w:rsidRPr="00781507">
        <w:rPr>
          <w:rFonts w:ascii="Calibri" w:hAnsi="Calibri" w:cs="Calibri"/>
        </w:rPr>
        <w:t>advanced w</w:t>
      </w:r>
      <w:r w:rsidRPr="00781507">
        <w:rPr>
          <w:rFonts w:ascii="Calibri" w:hAnsi="Calibri" w:cs="Calibri"/>
        </w:rPr>
        <w:t xml:space="preserve">aste treatment technologies </w:t>
      </w:r>
      <w:r w:rsidR="00BA4B53" w:rsidRPr="00781507">
        <w:rPr>
          <w:rFonts w:ascii="Calibri" w:hAnsi="Calibri" w:cs="Calibri"/>
        </w:rPr>
        <w:t xml:space="preserve">become </w:t>
      </w:r>
      <w:r w:rsidR="00B1349F" w:rsidRPr="00781507">
        <w:rPr>
          <w:rFonts w:ascii="Calibri" w:hAnsi="Calibri" w:cs="Calibri"/>
        </w:rPr>
        <w:t xml:space="preserve">even </w:t>
      </w:r>
      <w:r w:rsidR="00BA4B53" w:rsidRPr="00781507">
        <w:rPr>
          <w:rFonts w:ascii="Calibri" w:hAnsi="Calibri" w:cs="Calibri"/>
        </w:rPr>
        <w:t>more advanced and capable</w:t>
      </w:r>
      <w:r w:rsidRPr="00781507">
        <w:rPr>
          <w:rFonts w:ascii="Calibri" w:hAnsi="Calibri" w:cs="Calibri"/>
        </w:rPr>
        <w:t xml:space="preserve">. More than one-third of the CLIA </w:t>
      </w:r>
      <w:r w:rsidR="00B1349F" w:rsidRPr="00781507">
        <w:rPr>
          <w:rFonts w:ascii="Calibri" w:hAnsi="Calibri" w:cs="Calibri"/>
        </w:rPr>
        <w:t xml:space="preserve">member </w:t>
      </w:r>
      <w:r w:rsidRPr="00781507">
        <w:rPr>
          <w:rFonts w:ascii="Calibri" w:hAnsi="Calibri" w:cs="Calibri"/>
        </w:rPr>
        <w:t xml:space="preserve">global cruise fleet now meets or exceeds the more stringent wastewater standards of the Baltic Sea Special Area, </w:t>
      </w:r>
      <w:r w:rsidR="00B1349F" w:rsidRPr="00781507">
        <w:rPr>
          <w:rFonts w:ascii="Calibri" w:hAnsi="Calibri" w:cs="Calibri"/>
        </w:rPr>
        <w:t>which are s</w:t>
      </w:r>
      <w:r w:rsidRPr="00781507">
        <w:rPr>
          <w:rFonts w:ascii="Calibri" w:hAnsi="Calibri" w:cs="Calibri"/>
        </w:rPr>
        <w:t xml:space="preserve">ome of the strictest regulations in the world. </w:t>
      </w:r>
    </w:p>
    <w:p w14:paraId="7D1406EA" w14:textId="1F7EC390" w:rsidR="00B1349F" w:rsidRPr="00781507" w:rsidRDefault="0004078C" w:rsidP="00781507">
      <w:pPr>
        <w:spacing w:after="120"/>
        <w:rPr>
          <w:rFonts w:ascii="Calibri" w:hAnsi="Calibri" w:cs="Calibri"/>
        </w:rPr>
      </w:pPr>
      <w:r w:rsidRPr="00781507">
        <w:rPr>
          <w:rFonts w:ascii="Calibri" w:hAnsi="Calibri" w:cs="Calibri"/>
        </w:rPr>
        <w:t xml:space="preserve">Advanced wastewater treatment </w:t>
      </w:r>
      <w:r w:rsidR="00BA4B53" w:rsidRPr="00781507">
        <w:rPr>
          <w:rFonts w:ascii="Calibri" w:hAnsi="Calibri" w:cs="Calibri"/>
        </w:rPr>
        <w:t xml:space="preserve">systems </w:t>
      </w:r>
      <w:r w:rsidRPr="00781507">
        <w:rPr>
          <w:rFonts w:ascii="Calibri" w:hAnsi="Calibri" w:cs="Calibri"/>
        </w:rPr>
        <w:t xml:space="preserve">and other </w:t>
      </w:r>
      <w:r w:rsidR="00BA4B53" w:rsidRPr="00781507">
        <w:rPr>
          <w:rFonts w:ascii="Calibri" w:hAnsi="Calibri" w:cs="Calibri"/>
        </w:rPr>
        <w:t xml:space="preserve">waste </w:t>
      </w:r>
      <w:r w:rsidRPr="00781507">
        <w:rPr>
          <w:rFonts w:ascii="Calibri" w:hAnsi="Calibri" w:cs="Calibri"/>
        </w:rPr>
        <w:t xml:space="preserve">management </w:t>
      </w:r>
      <w:r w:rsidR="00BA4B53" w:rsidRPr="00781507">
        <w:rPr>
          <w:rFonts w:ascii="Calibri" w:hAnsi="Calibri" w:cs="Calibri"/>
        </w:rPr>
        <w:t xml:space="preserve">technologies and practices </w:t>
      </w:r>
      <w:r w:rsidRPr="00781507">
        <w:rPr>
          <w:rFonts w:ascii="Calibri" w:hAnsi="Calibri" w:cs="Calibri"/>
        </w:rPr>
        <w:t>continue to drive innovation in the cruise industry, resulting in ships that are greener than ever before</w:t>
      </w:r>
      <w:r w:rsidR="00B1349F" w:rsidRPr="00781507">
        <w:rPr>
          <w:rFonts w:ascii="Calibri" w:hAnsi="Calibri" w:cs="Calibri"/>
        </w:rPr>
        <w:t xml:space="preserve"> – including being a</w:t>
      </w:r>
      <w:r w:rsidRPr="00781507">
        <w:rPr>
          <w:rFonts w:ascii="Calibri" w:hAnsi="Calibri" w:cs="Calibri"/>
        </w:rPr>
        <w:t xml:space="preserve">ble to treat and reuse </w:t>
      </w:r>
      <w:r w:rsidR="00B1349F" w:rsidRPr="00781507">
        <w:rPr>
          <w:rFonts w:ascii="Calibri" w:hAnsi="Calibri" w:cs="Calibri"/>
        </w:rPr>
        <w:t xml:space="preserve">their </w:t>
      </w:r>
      <w:r w:rsidRPr="00781507">
        <w:rPr>
          <w:rFonts w:ascii="Calibri" w:hAnsi="Calibri" w:cs="Calibri"/>
        </w:rPr>
        <w:t>own by</w:t>
      </w:r>
      <w:r w:rsidR="00B1349F" w:rsidRPr="00781507">
        <w:rPr>
          <w:rFonts w:ascii="Calibri" w:hAnsi="Calibri" w:cs="Calibri"/>
        </w:rPr>
        <w:t>-p</w:t>
      </w:r>
      <w:r w:rsidRPr="00781507">
        <w:rPr>
          <w:rFonts w:ascii="Calibri" w:hAnsi="Calibri" w:cs="Calibri"/>
        </w:rPr>
        <w:t xml:space="preserve">roducts for power, to reduce waste, and </w:t>
      </w:r>
      <w:r w:rsidR="00B1349F" w:rsidRPr="00781507">
        <w:rPr>
          <w:rFonts w:ascii="Calibri" w:hAnsi="Calibri" w:cs="Calibri"/>
        </w:rPr>
        <w:t xml:space="preserve">to </w:t>
      </w:r>
      <w:r w:rsidRPr="00781507">
        <w:rPr>
          <w:rFonts w:ascii="Calibri" w:hAnsi="Calibri" w:cs="Calibri"/>
        </w:rPr>
        <w:t xml:space="preserve">protect our oceans at the same time. </w:t>
      </w:r>
    </w:p>
    <w:p w14:paraId="0F33F672" w14:textId="2AA41486" w:rsidR="00E93131" w:rsidRPr="00781507" w:rsidRDefault="1CD1A313" w:rsidP="00781507">
      <w:pPr>
        <w:spacing w:after="120"/>
        <w:rPr>
          <w:rFonts w:ascii="Calibri" w:hAnsi="Calibri" w:cs="Calibri"/>
        </w:rPr>
      </w:pPr>
      <w:r w:rsidRPr="00781507">
        <w:rPr>
          <w:rFonts w:ascii="Calibri" w:hAnsi="Calibri" w:cs="Calibri"/>
        </w:rPr>
        <w:t xml:space="preserve">Onboard practices include the management of bilge water, ballast water, and graywater. Though not regulated under international conventions, CLIA member cruise lines agree, as a condition of membership, to only discharge </w:t>
      </w:r>
      <w:r w:rsidR="102EB998" w:rsidRPr="00781507">
        <w:rPr>
          <w:rFonts w:ascii="Calibri" w:hAnsi="Calibri" w:cs="Calibri"/>
        </w:rPr>
        <w:t xml:space="preserve">these </w:t>
      </w:r>
      <w:r w:rsidRPr="00781507">
        <w:rPr>
          <w:rFonts w:ascii="Calibri" w:hAnsi="Calibri" w:cs="Calibri"/>
        </w:rPr>
        <w:t xml:space="preserve">when the ship is underway and at a distance not less than </w:t>
      </w:r>
      <w:r w:rsidR="450EECBD" w:rsidRPr="00781507">
        <w:rPr>
          <w:rFonts w:ascii="Calibri" w:hAnsi="Calibri" w:cs="Calibri"/>
        </w:rPr>
        <w:t>four</w:t>
      </w:r>
      <w:r w:rsidRPr="00781507">
        <w:rPr>
          <w:rFonts w:ascii="Calibri" w:hAnsi="Calibri" w:cs="Calibri"/>
        </w:rPr>
        <w:t xml:space="preserve"> nautical miles from the nearest land</w:t>
      </w:r>
      <w:r w:rsidR="102EB998" w:rsidRPr="00781507">
        <w:rPr>
          <w:rFonts w:ascii="Calibri" w:hAnsi="Calibri" w:cs="Calibri"/>
        </w:rPr>
        <w:t>.</w:t>
      </w:r>
    </w:p>
    <w:p w14:paraId="2C9E0F62" w14:textId="5E4F84F9" w:rsidR="00CA05D9" w:rsidRPr="00781507" w:rsidRDefault="002F22B9" w:rsidP="00781507">
      <w:pPr>
        <w:spacing w:after="120"/>
        <w:rPr>
          <w:rFonts w:ascii="Calibri" w:hAnsi="Calibri" w:cs="Calibri"/>
          <w:b/>
          <w:bCs/>
        </w:rPr>
      </w:pPr>
      <w:r w:rsidRPr="00781507">
        <w:rPr>
          <w:rFonts w:ascii="Calibri" w:hAnsi="Calibri" w:cs="Calibri"/>
          <w:b/>
          <w:bCs/>
        </w:rPr>
        <w:lastRenderedPageBreak/>
        <w:t>Water conservation</w:t>
      </w:r>
    </w:p>
    <w:p w14:paraId="59DDE2EC" w14:textId="600F1702" w:rsidR="00B1349F" w:rsidRPr="00781507" w:rsidRDefault="00CA05D9" w:rsidP="00781507">
      <w:pPr>
        <w:spacing w:after="120"/>
        <w:rPr>
          <w:rFonts w:ascii="Calibri" w:hAnsi="Calibri" w:cs="Calibri"/>
        </w:rPr>
      </w:pPr>
      <w:r w:rsidRPr="00781507">
        <w:rPr>
          <w:rFonts w:ascii="Calibri" w:hAnsi="Calibri" w:cs="Calibri"/>
        </w:rPr>
        <w:t>CLIA member s</w:t>
      </w:r>
      <w:r w:rsidR="00B1349F" w:rsidRPr="00781507">
        <w:rPr>
          <w:rFonts w:ascii="Calibri" w:hAnsi="Calibri" w:cs="Calibri"/>
        </w:rPr>
        <w:t>hips are also focused on water conservation. M</w:t>
      </w:r>
      <w:r w:rsidR="00E93131" w:rsidRPr="00781507">
        <w:rPr>
          <w:rFonts w:ascii="Calibri" w:hAnsi="Calibri" w:cs="Calibri"/>
        </w:rPr>
        <w:t>easure</w:t>
      </w:r>
      <w:r w:rsidR="00B1349F" w:rsidRPr="00781507">
        <w:rPr>
          <w:rFonts w:ascii="Calibri" w:hAnsi="Calibri" w:cs="Calibri"/>
        </w:rPr>
        <w:t>s</w:t>
      </w:r>
      <w:r w:rsidR="00E93131" w:rsidRPr="00781507">
        <w:rPr>
          <w:rFonts w:ascii="Calibri" w:hAnsi="Calibri" w:cs="Calibri"/>
        </w:rPr>
        <w:t xml:space="preserve"> </w:t>
      </w:r>
      <w:r w:rsidR="0004078C" w:rsidRPr="00781507">
        <w:rPr>
          <w:rFonts w:ascii="Calibri" w:hAnsi="Calibri" w:cs="Calibri"/>
        </w:rPr>
        <w:t xml:space="preserve">onboard </w:t>
      </w:r>
      <w:r w:rsidR="00B1349F" w:rsidRPr="00781507">
        <w:rPr>
          <w:rFonts w:ascii="Calibri" w:hAnsi="Calibri" w:cs="Calibri"/>
        </w:rPr>
        <w:t xml:space="preserve">cruise </w:t>
      </w:r>
      <w:r w:rsidR="0004078C" w:rsidRPr="00781507">
        <w:rPr>
          <w:rFonts w:ascii="Calibri" w:hAnsi="Calibri" w:cs="Calibri"/>
        </w:rPr>
        <w:t xml:space="preserve">ships include </w:t>
      </w:r>
      <w:r w:rsidR="00B1349F" w:rsidRPr="00781507">
        <w:rPr>
          <w:rFonts w:ascii="Calibri" w:hAnsi="Calibri" w:cs="Calibri"/>
        </w:rPr>
        <w:t xml:space="preserve">minimizing </w:t>
      </w:r>
      <w:r w:rsidR="0004078C" w:rsidRPr="00781507">
        <w:rPr>
          <w:rFonts w:ascii="Calibri" w:hAnsi="Calibri" w:cs="Calibri"/>
        </w:rPr>
        <w:t xml:space="preserve">water </w:t>
      </w:r>
      <w:r w:rsidR="00E93131" w:rsidRPr="00781507">
        <w:rPr>
          <w:rFonts w:ascii="Calibri" w:hAnsi="Calibri" w:cs="Calibri"/>
        </w:rPr>
        <w:t xml:space="preserve">use </w:t>
      </w:r>
      <w:r w:rsidR="0004078C" w:rsidRPr="00781507">
        <w:rPr>
          <w:rFonts w:ascii="Calibri" w:hAnsi="Calibri" w:cs="Calibri"/>
        </w:rPr>
        <w:t>and recla</w:t>
      </w:r>
      <w:r w:rsidR="00B1349F" w:rsidRPr="00781507">
        <w:rPr>
          <w:rFonts w:ascii="Calibri" w:hAnsi="Calibri" w:cs="Calibri"/>
        </w:rPr>
        <w:t>iming</w:t>
      </w:r>
      <w:r w:rsidR="0004078C" w:rsidRPr="00781507">
        <w:rPr>
          <w:rFonts w:ascii="Calibri" w:hAnsi="Calibri" w:cs="Calibri"/>
        </w:rPr>
        <w:t xml:space="preserve"> and reus</w:t>
      </w:r>
      <w:r w:rsidR="00B1349F" w:rsidRPr="00781507">
        <w:rPr>
          <w:rFonts w:ascii="Calibri" w:hAnsi="Calibri" w:cs="Calibri"/>
        </w:rPr>
        <w:t>ing</w:t>
      </w:r>
      <w:r w:rsidR="0004078C" w:rsidRPr="00781507">
        <w:rPr>
          <w:rFonts w:ascii="Calibri" w:hAnsi="Calibri" w:cs="Calibri"/>
        </w:rPr>
        <w:t xml:space="preserve"> of water for non-potable (nondrinking) purposes</w:t>
      </w:r>
      <w:r w:rsidR="00B1349F" w:rsidRPr="00781507">
        <w:rPr>
          <w:rFonts w:ascii="Calibri" w:hAnsi="Calibri" w:cs="Calibri"/>
        </w:rPr>
        <w:t xml:space="preserve">, </w:t>
      </w:r>
      <w:r w:rsidR="000867DC" w:rsidRPr="00781507">
        <w:rPr>
          <w:rFonts w:ascii="Calibri" w:hAnsi="Calibri" w:cs="Calibri"/>
        </w:rPr>
        <w:t xml:space="preserve">using </w:t>
      </w:r>
      <w:r w:rsidR="0004078C" w:rsidRPr="00781507">
        <w:rPr>
          <w:rFonts w:ascii="Calibri" w:hAnsi="Calibri" w:cs="Calibri"/>
        </w:rPr>
        <w:t>water saving equipment and devices</w:t>
      </w:r>
      <w:r w:rsidR="000867DC" w:rsidRPr="00781507">
        <w:rPr>
          <w:rFonts w:ascii="Calibri" w:hAnsi="Calibri" w:cs="Calibri"/>
        </w:rPr>
        <w:t xml:space="preserve">, </w:t>
      </w:r>
      <w:r w:rsidR="0004078C" w:rsidRPr="00781507">
        <w:rPr>
          <w:rFonts w:ascii="Calibri" w:hAnsi="Calibri" w:cs="Calibri"/>
        </w:rPr>
        <w:t>implement</w:t>
      </w:r>
      <w:r w:rsidR="00B1349F" w:rsidRPr="00781507">
        <w:rPr>
          <w:rFonts w:ascii="Calibri" w:hAnsi="Calibri" w:cs="Calibri"/>
        </w:rPr>
        <w:t>ing</w:t>
      </w:r>
      <w:r w:rsidR="0004078C" w:rsidRPr="00781507">
        <w:rPr>
          <w:rFonts w:ascii="Calibri" w:hAnsi="Calibri" w:cs="Calibri"/>
        </w:rPr>
        <w:t xml:space="preserve"> water recovery systems and processes</w:t>
      </w:r>
      <w:r w:rsidR="000867DC" w:rsidRPr="00781507">
        <w:rPr>
          <w:rFonts w:ascii="Calibri" w:hAnsi="Calibri" w:cs="Calibri"/>
        </w:rPr>
        <w:t xml:space="preserve">, </w:t>
      </w:r>
      <w:r w:rsidR="0004078C" w:rsidRPr="00781507">
        <w:rPr>
          <w:rFonts w:ascii="Calibri" w:hAnsi="Calibri" w:cs="Calibri"/>
        </w:rPr>
        <w:t>and training and educating crew to conserve water</w:t>
      </w:r>
      <w:r w:rsidR="00B1349F" w:rsidRPr="00781507">
        <w:rPr>
          <w:rFonts w:ascii="Calibri" w:hAnsi="Calibri" w:cs="Calibri"/>
        </w:rPr>
        <w:t xml:space="preserve"> – for instance t</w:t>
      </w:r>
      <w:r w:rsidR="0004078C" w:rsidRPr="00781507">
        <w:rPr>
          <w:rFonts w:ascii="Calibri" w:hAnsi="Calibri" w:cs="Calibri"/>
        </w:rPr>
        <w:t>urn</w:t>
      </w:r>
      <w:r w:rsidR="00B1349F" w:rsidRPr="00781507">
        <w:rPr>
          <w:rFonts w:ascii="Calibri" w:hAnsi="Calibri" w:cs="Calibri"/>
        </w:rPr>
        <w:t>ing</w:t>
      </w:r>
      <w:r w:rsidR="0004078C" w:rsidRPr="00781507">
        <w:rPr>
          <w:rFonts w:ascii="Calibri" w:hAnsi="Calibri" w:cs="Calibri"/>
        </w:rPr>
        <w:t xml:space="preserve"> off faucets</w:t>
      </w:r>
      <w:r w:rsidR="00B1349F" w:rsidRPr="00781507">
        <w:rPr>
          <w:rFonts w:ascii="Calibri" w:hAnsi="Calibri" w:cs="Calibri"/>
        </w:rPr>
        <w:t xml:space="preserve"> a</w:t>
      </w:r>
      <w:r w:rsidR="0004078C" w:rsidRPr="00781507">
        <w:rPr>
          <w:rFonts w:ascii="Calibri" w:hAnsi="Calibri" w:cs="Calibri"/>
        </w:rPr>
        <w:t>nd clos</w:t>
      </w:r>
      <w:r w:rsidR="00B1349F" w:rsidRPr="00781507">
        <w:rPr>
          <w:rFonts w:ascii="Calibri" w:hAnsi="Calibri" w:cs="Calibri"/>
        </w:rPr>
        <w:t>ing</w:t>
      </w:r>
      <w:r w:rsidR="0004078C" w:rsidRPr="00781507">
        <w:rPr>
          <w:rFonts w:ascii="Calibri" w:hAnsi="Calibri" w:cs="Calibri"/>
        </w:rPr>
        <w:t xml:space="preserve"> valves when not in use. </w:t>
      </w:r>
    </w:p>
    <w:p w14:paraId="589E4AC1" w14:textId="1FDF359F" w:rsidR="0004078C" w:rsidRPr="00781507" w:rsidRDefault="0004078C" w:rsidP="00781507">
      <w:pPr>
        <w:spacing w:after="120"/>
        <w:rPr>
          <w:rFonts w:ascii="Calibri" w:hAnsi="Calibri" w:cs="Calibri"/>
        </w:rPr>
      </w:pPr>
      <w:r w:rsidRPr="00781507">
        <w:rPr>
          <w:rFonts w:ascii="Calibri" w:hAnsi="Calibri" w:cs="Calibri"/>
        </w:rPr>
        <w:t xml:space="preserve">Cruise ships </w:t>
      </w:r>
      <w:r w:rsidR="00B1349F" w:rsidRPr="00781507">
        <w:rPr>
          <w:rFonts w:ascii="Calibri" w:hAnsi="Calibri" w:cs="Calibri"/>
        </w:rPr>
        <w:t xml:space="preserve">are </w:t>
      </w:r>
      <w:r w:rsidRPr="00781507">
        <w:rPr>
          <w:rFonts w:ascii="Calibri" w:hAnsi="Calibri" w:cs="Calibri"/>
        </w:rPr>
        <w:t xml:space="preserve">designed to make full use of all water that is taken in. Things that don’t require potable water onboard, like toilets and hoses for washing the decks, use repurposed condensation from the ship’s air conditioning and chiller units. Low-flow showerheads and vacuum toilets help cut down on demand for water, and, subsequently, wastewater. </w:t>
      </w:r>
    </w:p>
    <w:p w14:paraId="418369D4" w14:textId="39BFDD25" w:rsidR="0004078C" w:rsidRPr="00781507" w:rsidRDefault="120C518A" w:rsidP="00781507">
      <w:pPr>
        <w:spacing w:after="120"/>
        <w:rPr>
          <w:rFonts w:ascii="Calibri" w:hAnsi="Calibri" w:cs="Calibri"/>
        </w:rPr>
      </w:pPr>
      <w:r w:rsidRPr="00781507">
        <w:rPr>
          <w:rFonts w:ascii="Calibri" w:hAnsi="Calibri" w:cs="Calibri"/>
        </w:rPr>
        <w:t>Most s</w:t>
      </w:r>
      <w:r w:rsidR="102EB998" w:rsidRPr="00781507">
        <w:rPr>
          <w:rFonts w:ascii="Calibri" w:hAnsi="Calibri" w:cs="Calibri"/>
        </w:rPr>
        <w:t xml:space="preserve">hips in the CLIA member global fleet – </w:t>
      </w:r>
      <w:r w:rsidR="798AE3A7" w:rsidRPr="00781507">
        <w:rPr>
          <w:rFonts w:ascii="Calibri" w:hAnsi="Calibri" w:cs="Calibri"/>
        </w:rPr>
        <w:t>98.2 %</w:t>
      </w:r>
      <w:r w:rsidR="102EB998" w:rsidRPr="00781507">
        <w:rPr>
          <w:rFonts w:ascii="Calibri" w:hAnsi="Calibri" w:cs="Calibri"/>
        </w:rPr>
        <w:t xml:space="preserve"> </w:t>
      </w:r>
      <w:r w:rsidRPr="00781507">
        <w:rPr>
          <w:rFonts w:ascii="Calibri" w:hAnsi="Calibri" w:cs="Calibri"/>
        </w:rPr>
        <w:t>of ships –</w:t>
      </w:r>
      <w:r w:rsidR="102EB998" w:rsidRPr="00781507">
        <w:rPr>
          <w:rFonts w:ascii="Calibri" w:hAnsi="Calibri" w:cs="Calibri"/>
        </w:rPr>
        <w:t xml:space="preserve"> </w:t>
      </w:r>
      <w:r w:rsidRPr="00781507">
        <w:rPr>
          <w:rFonts w:ascii="Calibri" w:hAnsi="Calibri" w:cs="Calibri"/>
        </w:rPr>
        <w:t>c</w:t>
      </w:r>
      <w:r w:rsidR="102EB998" w:rsidRPr="00781507">
        <w:rPr>
          <w:rFonts w:ascii="Calibri" w:hAnsi="Calibri" w:cs="Calibri"/>
        </w:rPr>
        <w:t>an p</w:t>
      </w:r>
      <w:r w:rsidR="798AE3A7" w:rsidRPr="00781507">
        <w:rPr>
          <w:rFonts w:ascii="Calibri" w:hAnsi="Calibri" w:cs="Calibri"/>
        </w:rPr>
        <w:t xml:space="preserve">roduce </w:t>
      </w:r>
      <w:proofErr w:type="gramStart"/>
      <w:r w:rsidR="798AE3A7" w:rsidRPr="00781507">
        <w:rPr>
          <w:rFonts w:ascii="Calibri" w:hAnsi="Calibri" w:cs="Calibri"/>
        </w:rPr>
        <w:t>the majority of</w:t>
      </w:r>
      <w:proofErr w:type="gramEnd"/>
      <w:r w:rsidR="798AE3A7" w:rsidRPr="00781507">
        <w:rPr>
          <w:rFonts w:ascii="Calibri" w:hAnsi="Calibri" w:cs="Calibri"/>
        </w:rPr>
        <w:t xml:space="preserve"> their freshwater needs onboard</w:t>
      </w:r>
      <w:r w:rsidR="102EB998" w:rsidRPr="00781507">
        <w:rPr>
          <w:rFonts w:ascii="Calibri" w:hAnsi="Calibri" w:cs="Calibri"/>
        </w:rPr>
        <w:t xml:space="preserve">, reducing any burden on </w:t>
      </w:r>
      <w:r w:rsidRPr="00781507">
        <w:rPr>
          <w:rFonts w:ascii="Calibri" w:hAnsi="Calibri" w:cs="Calibri"/>
        </w:rPr>
        <w:t>the p</w:t>
      </w:r>
      <w:r w:rsidR="102EB998" w:rsidRPr="00781507">
        <w:rPr>
          <w:rFonts w:ascii="Calibri" w:hAnsi="Calibri" w:cs="Calibri"/>
        </w:rPr>
        <w:t xml:space="preserve">orts of call </w:t>
      </w:r>
      <w:r w:rsidRPr="00781507">
        <w:rPr>
          <w:rFonts w:ascii="Calibri" w:hAnsi="Calibri" w:cs="Calibri"/>
        </w:rPr>
        <w:t>they visit t</w:t>
      </w:r>
      <w:r w:rsidR="102EB998" w:rsidRPr="00781507">
        <w:rPr>
          <w:rFonts w:ascii="Calibri" w:hAnsi="Calibri" w:cs="Calibri"/>
        </w:rPr>
        <w:t xml:space="preserve">o provide fresh drinking water. </w:t>
      </w:r>
      <w:r w:rsidR="798AE3A7" w:rsidRPr="00781507">
        <w:rPr>
          <w:rFonts w:ascii="Calibri" w:hAnsi="Calibri" w:cs="Calibri"/>
        </w:rPr>
        <w:t>Nearly every ship</w:t>
      </w:r>
      <w:r w:rsidR="102EB998" w:rsidRPr="00781507">
        <w:rPr>
          <w:rFonts w:ascii="Calibri" w:hAnsi="Calibri" w:cs="Calibri"/>
        </w:rPr>
        <w:t>, for instance</w:t>
      </w:r>
      <w:r w:rsidRPr="00781507">
        <w:rPr>
          <w:rFonts w:ascii="Calibri" w:hAnsi="Calibri" w:cs="Calibri"/>
        </w:rPr>
        <w:t>, can make i</w:t>
      </w:r>
      <w:r w:rsidR="798AE3A7" w:rsidRPr="00781507">
        <w:rPr>
          <w:rFonts w:ascii="Calibri" w:hAnsi="Calibri" w:cs="Calibri"/>
        </w:rPr>
        <w:t>ts own freshwater via onboard desalinators</w:t>
      </w:r>
      <w:r w:rsidR="28E0FA96" w:rsidRPr="00781507">
        <w:rPr>
          <w:rFonts w:ascii="Calibri" w:hAnsi="Calibri" w:cs="Calibri"/>
        </w:rPr>
        <w:t xml:space="preserve">. </w:t>
      </w:r>
      <w:r w:rsidRPr="00781507">
        <w:rPr>
          <w:rFonts w:ascii="Calibri" w:hAnsi="Calibri" w:cs="Calibri"/>
        </w:rPr>
        <w:t>These systems d</w:t>
      </w:r>
      <w:r w:rsidR="798AE3A7" w:rsidRPr="00781507">
        <w:rPr>
          <w:rFonts w:ascii="Calibri" w:hAnsi="Calibri" w:cs="Calibri"/>
        </w:rPr>
        <w:t>raw in sea water and convert it into drinking water via reverse osmosis, aeration, or steam evaporation.</w:t>
      </w:r>
    </w:p>
    <w:p w14:paraId="2CC14BAA" w14:textId="3970D5FB" w:rsidR="00F72E9C" w:rsidRPr="00781507" w:rsidRDefault="0004078C" w:rsidP="00781507">
      <w:pPr>
        <w:spacing w:after="120"/>
        <w:rPr>
          <w:rFonts w:ascii="Calibri" w:hAnsi="Calibri" w:cs="Calibri"/>
        </w:rPr>
      </w:pPr>
      <w:r w:rsidRPr="00781507">
        <w:rPr>
          <w:rFonts w:ascii="Calibri" w:hAnsi="Calibri" w:cs="Calibri"/>
        </w:rPr>
        <w:t xml:space="preserve">Through </w:t>
      </w:r>
      <w:r w:rsidR="00B1349F" w:rsidRPr="00781507">
        <w:rPr>
          <w:rFonts w:ascii="Calibri" w:hAnsi="Calibri" w:cs="Calibri"/>
        </w:rPr>
        <w:t>o</w:t>
      </w:r>
      <w:r w:rsidRPr="00781507">
        <w:rPr>
          <w:rFonts w:ascii="Calibri" w:hAnsi="Calibri" w:cs="Calibri"/>
        </w:rPr>
        <w:t>nboard technologies and practices, cruise ships efficiently and effectively manage and treat water from many sources</w:t>
      </w:r>
      <w:r w:rsidR="00B1349F" w:rsidRPr="00781507">
        <w:rPr>
          <w:rFonts w:ascii="Calibri" w:hAnsi="Calibri" w:cs="Calibri"/>
        </w:rPr>
        <w:t xml:space="preserve"> – as </w:t>
      </w:r>
      <w:r w:rsidRPr="00781507">
        <w:rPr>
          <w:rFonts w:ascii="Calibri" w:hAnsi="Calibri" w:cs="Calibri"/>
        </w:rPr>
        <w:t xml:space="preserve">cruise continues to lead the way in travel and tourism sustainability around the world. </w:t>
      </w:r>
      <w:r w:rsidR="004013AA" w:rsidRPr="00781507">
        <w:rPr>
          <w:rFonts w:ascii="Calibri" w:hAnsi="Calibri" w:cs="Calibri"/>
        </w:rPr>
        <w:t xml:space="preserve">To learn more about CLIA’s commitment to </w:t>
      </w:r>
      <w:r w:rsidR="000867DC" w:rsidRPr="00781507">
        <w:rPr>
          <w:rFonts w:ascii="Calibri" w:hAnsi="Calibri" w:cs="Calibri"/>
        </w:rPr>
        <w:t>waste management technologies and practices</w:t>
      </w:r>
      <w:r w:rsidR="004013AA" w:rsidRPr="00781507">
        <w:rPr>
          <w:rFonts w:ascii="Calibri" w:hAnsi="Calibri" w:cs="Calibri"/>
        </w:rPr>
        <w:t xml:space="preserve"> and global environmental stewardship, visit: </w:t>
      </w:r>
      <w:hyperlink r:id="rId5" w:history="1">
        <w:r w:rsidR="002D1019" w:rsidRPr="00781507">
          <w:rPr>
            <w:rStyle w:val="Hyperlink"/>
            <w:rFonts w:ascii="Calibri" w:hAnsi="Calibri" w:cs="Calibri"/>
          </w:rPr>
          <w:t>Environmental Protection and Stewardship | Cruise Lines International Association</w:t>
        </w:r>
      </w:hyperlink>
      <w:r w:rsidR="00CA05D9" w:rsidRPr="00781507">
        <w:rPr>
          <w:rFonts w:ascii="Calibri" w:hAnsi="Calibri" w:cs="Calibri"/>
        </w:rPr>
        <w:t>.</w:t>
      </w:r>
    </w:p>
    <w:p w14:paraId="68ECD0E1" w14:textId="77777777" w:rsidR="00F72E9C" w:rsidRPr="00781507" w:rsidRDefault="00F72E9C" w:rsidP="00781507">
      <w:pPr>
        <w:pStyle w:val="BodyText"/>
        <w:spacing w:after="120"/>
        <w:rPr>
          <w:rStyle w:val="s1"/>
          <w:rFonts w:ascii="Calibri" w:hAnsi="Calibri" w:cs="Calibri"/>
          <w:b/>
          <w:bCs/>
        </w:rPr>
      </w:pPr>
      <w:r w:rsidRPr="00781507">
        <w:rPr>
          <w:rStyle w:val="s1"/>
          <w:rFonts w:ascii="Calibri" w:hAnsi="Calibri" w:cs="Calibri"/>
          <w:b/>
          <w:bCs/>
        </w:rPr>
        <w:t xml:space="preserve">© 2026 Cruise Lines International Association (CLIA). All rights reserved. </w:t>
      </w:r>
    </w:p>
    <w:p w14:paraId="75C40668" w14:textId="60163655" w:rsidR="00F72E9C" w:rsidRPr="00781507" w:rsidRDefault="00F72E9C" w:rsidP="00781507">
      <w:pPr>
        <w:spacing w:after="120"/>
        <w:rPr>
          <w:rFonts w:ascii="Calibri" w:hAnsi="Calibri" w:cs="Calibri"/>
        </w:rPr>
      </w:pPr>
      <w:r w:rsidRPr="00781507">
        <w:rPr>
          <w:rStyle w:val="s2"/>
          <w:rFonts w:ascii="Calibri" w:hAnsi="Calibri" w:cs="Calibri"/>
          <w:kern w:val="0"/>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6" w:history="1">
        <w:r w:rsidRPr="00781507">
          <w:rPr>
            <w:rStyle w:val="Hyperlink"/>
            <w:rFonts w:ascii="Calibri" w:hAnsi="Calibri" w:cs="Calibri"/>
            <w:kern w:val="0"/>
          </w:rPr>
          <w:t>krobinson@cruising.org</w:t>
        </w:r>
      </w:hyperlink>
      <w:r w:rsidRPr="00781507">
        <w:rPr>
          <w:rStyle w:val="s2"/>
          <w:rFonts w:ascii="Calibri" w:hAnsi="Calibri" w:cs="Calibri"/>
          <w:kern w:val="0"/>
        </w:rPr>
        <w:t>.</w:t>
      </w:r>
    </w:p>
    <w:p w14:paraId="557C3C58" w14:textId="77777777" w:rsidR="0004078C" w:rsidRPr="00781507" w:rsidRDefault="0004078C" w:rsidP="00781507">
      <w:pPr>
        <w:spacing w:after="120"/>
        <w:rPr>
          <w:rFonts w:ascii="Calibri" w:hAnsi="Calibri" w:cs="Calibri"/>
        </w:rPr>
      </w:pPr>
    </w:p>
    <w:p w14:paraId="1A23DF7A" w14:textId="77777777" w:rsidR="0004078C" w:rsidRPr="00781507" w:rsidRDefault="0004078C" w:rsidP="00781507">
      <w:pPr>
        <w:spacing w:after="120"/>
        <w:rPr>
          <w:rFonts w:ascii="Calibri" w:hAnsi="Calibri" w:cs="Calibri"/>
        </w:rPr>
      </w:pPr>
    </w:p>
    <w:p w14:paraId="6D410730" w14:textId="77777777" w:rsidR="0004078C" w:rsidRPr="00781507" w:rsidRDefault="0004078C" w:rsidP="00781507">
      <w:pPr>
        <w:spacing w:after="120"/>
        <w:rPr>
          <w:rFonts w:ascii="Calibri" w:hAnsi="Calibri" w:cs="Calibri"/>
        </w:rPr>
      </w:pPr>
    </w:p>
    <w:p w14:paraId="72BD9B4B" w14:textId="77777777" w:rsidR="0004078C" w:rsidRPr="00781507" w:rsidRDefault="0004078C" w:rsidP="00781507">
      <w:pPr>
        <w:spacing w:after="120"/>
        <w:rPr>
          <w:rFonts w:ascii="Calibri" w:hAnsi="Calibri" w:cs="Calibri"/>
        </w:rPr>
      </w:pPr>
    </w:p>
    <w:p w14:paraId="6EFB8AF3" w14:textId="77777777" w:rsidR="0004078C" w:rsidRPr="00781507" w:rsidRDefault="0004078C" w:rsidP="00781507">
      <w:pPr>
        <w:spacing w:after="120"/>
        <w:rPr>
          <w:rFonts w:ascii="Calibri" w:hAnsi="Calibri" w:cs="Calibri"/>
        </w:rPr>
      </w:pPr>
    </w:p>
    <w:p w14:paraId="430E6C1C" w14:textId="77777777" w:rsidR="0004078C" w:rsidRPr="00781507" w:rsidRDefault="0004078C" w:rsidP="00781507">
      <w:pPr>
        <w:spacing w:after="120"/>
        <w:rPr>
          <w:rFonts w:ascii="Calibri" w:hAnsi="Calibri" w:cs="Calibri"/>
        </w:rPr>
      </w:pPr>
      <w:r w:rsidRPr="00781507">
        <w:rPr>
          <w:rFonts w:ascii="Calibri" w:hAnsi="Calibri" w:cs="Calibri"/>
        </w:rPr>
        <w:br/>
      </w:r>
      <w:r w:rsidRPr="00781507">
        <w:rPr>
          <w:rFonts w:ascii="Calibri" w:hAnsi="Calibri" w:cs="Calibri"/>
        </w:rPr>
        <w:br/>
      </w:r>
    </w:p>
    <w:p w14:paraId="1B56544D" w14:textId="77777777" w:rsidR="0004078C" w:rsidRPr="00781507" w:rsidRDefault="0004078C" w:rsidP="00781507">
      <w:pPr>
        <w:spacing w:after="120"/>
        <w:rPr>
          <w:rFonts w:ascii="Calibri" w:hAnsi="Calibri" w:cs="Calibri"/>
        </w:rPr>
      </w:pPr>
    </w:p>
    <w:p w14:paraId="59ECD78D" w14:textId="77777777" w:rsidR="0004078C" w:rsidRPr="00781507" w:rsidRDefault="0004078C" w:rsidP="00781507">
      <w:pPr>
        <w:spacing w:after="120"/>
        <w:rPr>
          <w:rFonts w:ascii="Calibri" w:hAnsi="Calibri" w:cs="Calibri"/>
        </w:rPr>
      </w:pPr>
    </w:p>
    <w:p w14:paraId="15F06A15" w14:textId="77777777" w:rsidR="00A679C9" w:rsidRPr="00781507" w:rsidRDefault="00A679C9" w:rsidP="00781507">
      <w:pPr>
        <w:spacing w:after="120"/>
        <w:rPr>
          <w:rFonts w:ascii="Calibri" w:hAnsi="Calibri" w:cs="Calibri"/>
        </w:rPr>
      </w:pPr>
    </w:p>
    <w:sectPr w:rsidR="00A679C9" w:rsidRPr="00781507" w:rsidSect="000407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8C"/>
    <w:rsid w:val="00023B10"/>
    <w:rsid w:val="0004078C"/>
    <w:rsid w:val="000867DC"/>
    <w:rsid w:val="0028734A"/>
    <w:rsid w:val="002D1019"/>
    <w:rsid w:val="002F22B9"/>
    <w:rsid w:val="002F3C6F"/>
    <w:rsid w:val="004013AA"/>
    <w:rsid w:val="00532EA1"/>
    <w:rsid w:val="00545143"/>
    <w:rsid w:val="00620026"/>
    <w:rsid w:val="00685458"/>
    <w:rsid w:val="00781507"/>
    <w:rsid w:val="00792910"/>
    <w:rsid w:val="00812316"/>
    <w:rsid w:val="009C6958"/>
    <w:rsid w:val="00A001C4"/>
    <w:rsid w:val="00A679C9"/>
    <w:rsid w:val="00B1349F"/>
    <w:rsid w:val="00B96565"/>
    <w:rsid w:val="00BA4B53"/>
    <w:rsid w:val="00C557A6"/>
    <w:rsid w:val="00CA05D9"/>
    <w:rsid w:val="00CA68B0"/>
    <w:rsid w:val="00DF4A6A"/>
    <w:rsid w:val="00E93131"/>
    <w:rsid w:val="00EA7082"/>
    <w:rsid w:val="00F0416C"/>
    <w:rsid w:val="00F72E9C"/>
    <w:rsid w:val="00F9036F"/>
    <w:rsid w:val="00FC72AD"/>
    <w:rsid w:val="00FD0B75"/>
    <w:rsid w:val="102EB998"/>
    <w:rsid w:val="120C518A"/>
    <w:rsid w:val="1CD1A313"/>
    <w:rsid w:val="28E0FA96"/>
    <w:rsid w:val="30585C6F"/>
    <w:rsid w:val="33C4DB2E"/>
    <w:rsid w:val="450EECBD"/>
    <w:rsid w:val="5AB6849A"/>
    <w:rsid w:val="73C31503"/>
    <w:rsid w:val="798AE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3ED1"/>
  <w15:chartTrackingRefBased/>
  <w15:docId w15:val="{C787BB6D-9B31-4E99-A8EC-F77F5ECA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78C"/>
    <w:rPr>
      <w:lang w:val="en-CA"/>
    </w:rPr>
  </w:style>
  <w:style w:type="paragraph" w:styleId="Heading1">
    <w:name w:val="heading 1"/>
    <w:basedOn w:val="Normal"/>
    <w:next w:val="Normal"/>
    <w:link w:val="Heading1Char"/>
    <w:uiPriority w:val="9"/>
    <w:qFormat/>
    <w:rsid w:val="00040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78C"/>
    <w:rPr>
      <w:rFonts w:eastAsiaTheme="majorEastAsia" w:cstheme="majorBidi"/>
      <w:color w:val="272727" w:themeColor="text1" w:themeTint="D8"/>
    </w:rPr>
  </w:style>
  <w:style w:type="paragraph" w:styleId="Title">
    <w:name w:val="Title"/>
    <w:basedOn w:val="Normal"/>
    <w:next w:val="Normal"/>
    <w:link w:val="TitleChar"/>
    <w:uiPriority w:val="10"/>
    <w:qFormat/>
    <w:rsid w:val="00040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78C"/>
    <w:pPr>
      <w:spacing w:before="160"/>
      <w:jc w:val="center"/>
    </w:pPr>
    <w:rPr>
      <w:i/>
      <w:iCs/>
      <w:color w:val="404040" w:themeColor="text1" w:themeTint="BF"/>
    </w:rPr>
  </w:style>
  <w:style w:type="character" w:customStyle="1" w:styleId="QuoteChar">
    <w:name w:val="Quote Char"/>
    <w:basedOn w:val="DefaultParagraphFont"/>
    <w:link w:val="Quote"/>
    <w:uiPriority w:val="29"/>
    <w:rsid w:val="0004078C"/>
    <w:rPr>
      <w:i/>
      <w:iCs/>
      <w:color w:val="404040" w:themeColor="text1" w:themeTint="BF"/>
    </w:rPr>
  </w:style>
  <w:style w:type="paragraph" w:styleId="ListParagraph">
    <w:name w:val="List Paragraph"/>
    <w:basedOn w:val="Normal"/>
    <w:uiPriority w:val="34"/>
    <w:qFormat/>
    <w:rsid w:val="0004078C"/>
    <w:pPr>
      <w:ind w:left="720"/>
      <w:contextualSpacing/>
    </w:pPr>
  </w:style>
  <w:style w:type="character" w:styleId="IntenseEmphasis">
    <w:name w:val="Intense Emphasis"/>
    <w:basedOn w:val="DefaultParagraphFont"/>
    <w:uiPriority w:val="21"/>
    <w:qFormat/>
    <w:rsid w:val="0004078C"/>
    <w:rPr>
      <w:i/>
      <w:iCs/>
      <w:color w:val="0F4761" w:themeColor="accent1" w:themeShade="BF"/>
    </w:rPr>
  </w:style>
  <w:style w:type="paragraph" w:styleId="IntenseQuote">
    <w:name w:val="Intense Quote"/>
    <w:basedOn w:val="Normal"/>
    <w:next w:val="Normal"/>
    <w:link w:val="IntenseQuoteChar"/>
    <w:uiPriority w:val="30"/>
    <w:qFormat/>
    <w:rsid w:val="00040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78C"/>
    <w:rPr>
      <w:i/>
      <w:iCs/>
      <w:color w:val="0F4761" w:themeColor="accent1" w:themeShade="BF"/>
    </w:rPr>
  </w:style>
  <w:style w:type="character" w:styleId="IntenseReference">
    <w:name w:val="Intense Reference"/>
    <w:basedOn w:val="DefaultParagraphFont"/>
    <w:uiPriority w:val="32"/>
    <w:qFormat/>
    <w:rsid w:val="0004078C"/>
    <w:rPr>
      <w:b/>
      <w:bCs/>
      <w:smallCaps/>
      <w:color w:val="0F4761" w:themeColor="accent1" w:themeShade="BF"/>
      <w:spacing w:val="5"/>
    </w:rPr>
  </w:style>
  <w:style w:type="paragraph" w:styleId="CommentText">
    <w:name w:val="annotation text"/>
    <w:basedOn w:val="Normal"/>
    <w:link w:val="CommentTextChar"/>
    <w:uiPriority w:val="99"/>
    <w:unhideWhenUsed/>
    <w:rsid w:val="0004078C"/>
    <w:pPr>
      <w:spacing w:line="240" w:lineRule="auto"/>
    </w:pPr>
    <w:rPr>
      <w:sz w:val="20"/>
      <w:szCs w:val="20"/>
    </w:rPr>
  </w:style>
  <w:style w:type="character" w:customStyle="1" w:styleId="CommentTextChar">
    <w:name w:val="Comment Text Char"/>
    <w:basedOn w:val="DefaultParagraphFont"/>
    <w:link w:val="CommentText"/>
    <w:uiPriority w:val="99"/>
    <w:rsid w:val="0004078C"/>
    <w:rPr>
      <w:sz w:val="20"/>
      <w:szCs w:val="20"/>
      <w:lang w:val="en-CA"/>
    </w:rPr>
  </w:style>
  <w:style w:type="character" w:styleId="CommentReference">
    <w:name w:val="annotation reference"/>
    <w:basedOn w:val="DefaultParagraphFont"/>
    <w:uiPriority w:val="99"/>
    <w:semiHidden/>
    <w:unhideWhenUsed/>
    <w:rsid w:val="0004078C"/>
    <w:rPr>
      <w:sz w:val="16"/>
      <w:szCs w:val="16"/>
    </w:rPr>
  </w:style>
  <w:style w:type="paragraph" w:styleId="CommentSubject">
    <w:name w:val="annotation subject"/>
    <w:basedOn w:val="CommentText"/>
    <w:next w:val="CommentText"/>
    <w:link w:val="CommentSubjectChar"/>
    <w:uiPriority w:val="99"/>
    <w:semiHidden/>
    <w:unhideWhenUsed/>
    <w:rsid w:val="0004078C"/>
    <w:rPr>
      <w:b/>
      <w:bCs/>
    </w:rPr>
  </w:style>
  <w:style w:type="character" w:customStyle="1" w:styleId="CommentSubjectChar">
    <w:name w:val="Comment Subject Char"/>
    <w:basedOn w:val="CommentTextChar"/>
    <w:link w:val="CommentSubject"/>
    <w:uiPriority w:val="99"/>
    <w:semiHidden/>
    <w:rsid w:val="0004078C"/>
    <w:rPr>
      <w:b/>
      <w:bCs/>
      <w:sz w:val="20"/>
      <w:szCs w:val="20"/>
      <w:lang w:val="en-CA"/>
    </w:rPr>
  </w:style>
  <w:style w:type="character" w:styleId="Hyperlink">
    <w:name w:val="Hyperlink"/>
    <w:basedOn w:val="DefaultParagraphFont"/>
    <w:uiPriority w:val="99"/>
    <w:unhideWhenUsed/>
    <w:rsid w:val="004013AA"/>
    <w:rPr>
      <w:color w:val="467886" w:themeColor="hyperlink"/>
      <w:u w:val="single"/>
    </w:rPr>
  </w:style>
  <w:style w:type="character" w:styleId="UnresolvedMention">
    <w:name w:val="Unresolved Mention"/>
    <w:basedOn w:val="DefaultParagraphFont"/>
    <w:uiPriority w:val="99"/>
    <w:semiHidden/>
    <w:unhideWhenUsed/>
    <w:rsid w:val="004013AA"/>
    <w:rPr>
      <w:color w:val="605E5C"/>
      <w:shd w:val="clear" w:color="auto" w:fill="E1DFDD"/>
    </w:rPr>
  </w:style>
  <w:style w:type="paragraph" w:styleId="Revision">
    <w:name w:val="Revision"/>
    <w:hidden/>
    <w:uiPriority w:val="99"/>
    <w:semiHidden/>
    <w:rsid w:val="00BA4B53"/>
    <w:pPr>
      <w:spacing w:after="0" w:line="240" w:lineRule="auto"/>
    </w:pPr>
    <w:rPr>
      <w:lang w:val="en-CA"/>
    </w:rPr>
  </w:style>
  <w:style w:type="character" w:styleId="FollowedHyperlink">
    <w:name w:val="FollowedHyperlink"/>
    <w:basedOn w:val="DefaultParagraphFont"/>
    <w:uiPriority w:val="99"/>
    <w:semiHidden/>
    <w:unhideWhenUsed/>
    <w:rsid w:val="00B1349F"/>
    <w:rPr>
      <w:color w:val="96607D" w:themeColor="followedHyperlink"/>
      <w:u w:val="single"/>
    </w:rPr>
  </w:style>
  <w:style w:type="paragraph" w:styleId="BodyText">
    <w:name w:val="Body Text"/>
    <w:basedOn w:val="Normal"/>
    <w:link w:val="BodyTextChar"/>
    <w:semiHidden/>
    <w:unhideWhenUsed/>
    <w:rsid w:val="00F72E9C"/>
    <w:pPr>
      <w:suppressAutoHyphens/>
      <w:spacing w:after="140" w:line="276" w:lineRule="auto"/>
    </w:pPr>
    <w:rPr>
      <w:rFonts w:ascii="Liberation Serif" w:eastAsia="NSimSun" w:hAnsi="Liberation Serif" w:cs="Lucida Sans"/>
      <w:lang w:val="en-US" w:eastAsia="zh-CN" w:bidi="hi-IN"/>
      <w14:ligatures w14:val="none"/>
    </w:rPr>
  </w:style>
  <w:style w:type="character" w:customStyle="1" w:styleId="BodyTextChar">
    <w:name w:val="Body Text Char"/>
    <w:basedOn w:val="DefaultParagraphFont"/>
    <w:link w:val="BodyText"/>
    <w:semiHidden/>
    <w:rsid w:val="00F72E9C"/>
    <w:rPr>
      <w:rFonts w:ascii="Liberation Serif" w:eastAsia="NSimSun" w:hAnsi="Liberation Serif" w:cs="Lucida Sans"/>
      <w:lang w:eastAsia="zh-CN" w:bidi="hi-IN"/>
      <w14:ligatures w14:val="none"/>
    </w:rPr>
  </w:style>
  <w:style w:type="character" w:customStyle="1" w:styleId="s1">
    <w:name w:val="s1"/>
    <w:basedOn w:val="DefaultParagraphFont"/>
    <w:rsid w:val="00F72E9C"/>
  </w:style>
  <w:style w:type="character" w:customStyle="1" w:styleId="s2">
    <w:name w:val="s2"/>
    <w:basedOn w:val="DefaultParagraphFont"/>
    <w:rsid w:val="00F7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obinson@cruising.org" TargetMode="External"/><Relationship Id="rId5" Type="http://schemas.openxmlformats.org/officeDocument/2006/relationships/hyperlink" Target="https://cruising.org/clia-oceangoing-cruise-lines-policies/environmental-protection-and-stewardshi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3432</Characters>
  <Application>Microsoft Office Word</Application>
  <DocSecurity>0</DocSecurity>
  <Lines>63</Lines>
  <Paragraphs>15</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Hudspeth</dc:creator>
  <cp:keywords/>
  <dc:description/>
  <cp:lastModifiedBy>Kenny Robinson</cp:lastModifiedBy>
  <cp:revision>3</cp:revision>
  <cp:lastPrinted>2026-05-04T14:52:00Z</cp:lastPrinted>
  <dcterms:created xsi:type="dcterms:W3CDTF">2026-05-04T02:30:00Z</dcterms:created>
  <dcterms:modified xsi:type="dcterms:W3CDTF">2026-05-04T14:52:00Z</dcterms:modified>
</cp:coreProperties>
</file>