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50FB" w14:textId="468C500C" w:rsidR="00CB4937" w:rsidRDefault="007147FF" w:rsidP="00CB4937">
      <w:pPr>
        <w:spacing w:after="120"/>
        <w:rPr>
          <w:rFonts w:ascii="Calibri" w:hAnsi="Calibri" w:cs="Calibri"/>
          <w:b/>
          <w:bCs/>
          <w:sz w:val="28"/>
          <w:szCs w:val="28"/>
        </w:rPr>
      </w:pPr>
      <w:r>
        <w:rPr>
          <w:rFonts w:ascii="Calibri" w:hAnsi="Calibri" w:cs="Calibri"/>
          <w:b/>
          <w:bCs/>
          <w:noProof/>
          <w:sz w:val="28"/>
          <w:szCs w:val="28"/>
        </w:rPr>
        <w:drawing>
          <wp:inline distT="0" distB="0" distL="0" distR="0" wp14:anchorId="39E9AE7A" wp14:editId="406A3BFE">
            <wp:extent cx="5080635" cy="1574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80635" cy="1574165"/>
                    </a:xfrm>
                    <a:prstGeom prst="rect">
                      <a:avLst/>
                    </a:prstGeom>
                    <a:noFill/>
                    <a:ln>
                      <a:noFill/>
                    </a:ln>
                  </pic:spPr>
                </pic:pic>
              </a:graphicData>
            </a:graphic>
          </wp:inline>
        </w:drawing>
      </w:r>
    </w:p>
    <w:p w14:paraId="78C56813" w14:textId="77777777" w:rsidR="00A102F9" w:rsidRPr="00CB4937" w:rsidRDefault="00A102F9" w:rsidP="00CB4937">
      <w:pPr>
        <w:spacing w:after="120"/>
        <w:rPr>
          <w:rFonts w:ascii="Calibri" w:hAnsi="Calibri" w:cs="Calibri"/>
          <w:b/>
          <w:bCs/>
          <w:sz w:val="28"/>
          <w:szCs w:val="28"/>
        </w:rPr>
      </w:pPr>
      <w:r w:rsidRPr="00CB4937">
        <w:rPr>
          <w:rFonts w:ascii="Calibri" w:hAnsi="Calibri" w:cs="Calibri"/>
          <w:b/>
          <w:bCs/>
          <w:sz w:val="28"/>
          <w:szCs w:val="28"/>
        </w:rPr>
        <w:t xml:space="preserve">From </w:t>
      </w:r>
      <w:r w:rsidR="00CB4937">
        <w:rPr>
          <w:rFonts w:ascii="Calibri" w:hAnsi="Calibri" w:cs="Calibri"/>
          <w:b/>
          <w:bCs/>
          <w:sz w:val="28"/>
          <w:szCs w:val="28"/>
        </w:rPr>
        <w:t>S</w:t>
      </w:r>
      <w:r w:rsidRPr="00CB4937">
        <w:rPr>
          <w:rFonts w:ascii="Calibri" w:hAnsi="Calibri" w:cs="Calibri"/>
          <w:b/>
          <w:bCs/>
          <w:sz w:val="28"/>
          <w:szCs w:val="28"/>
        </w:rPr>
        <w:t xml:space="preserve">hipbuilding to </w:t>
      </w:r>
      <w:r w:rsidR="00DD558D" w:rsidRPr="00CB4937">
        <w:rPr>
          <w:rFonts w:ascii="Calibri" w:hAnsi="Calibri" w:cs="Calibri"/>
          <w:b/>
          <w:bCs/>
          <w:sz w:val="28"/>
          <w:szCs w:val="28"/>
        </w:rPr>
        <w:t>H</w:t>
      </w:r>
      <w:r w:rsidRPr="00CB4937">
        <w:rPr>
          <w:rFonts w:ascii="Calibri" w:hAnsi="Calibri" w:cs="Calibri"/>
          <w:b/>
          <w:bCs/>
          <w:sz w:val="28"/>
          <w:szCs w:val="28"/>
        </w:rPr>
        <w:t xml:space="preserve">ome </w:t>
      </w:r>
      <w:r w:rsidR="00DD558D" w:rsidRPr="00CB4937">
        <w:rPr>
          <w:rFonts w:ascii="Calibri" w:hAnsi="Calibri" w:cs="Calibri"/>
          <w:b/>
          <w:bCs/>
          <w:sz w:val="28"/>
          <w:szCs w:val="28"/>
        </w:rPr>
        <w:t>P</w:t>
      </w:r>
      <w:r w:rsidRPr="00CB4937">
        <w:rPr>
          <w:rFonts w:ascii="Calibri" w:hAnsi="Calibri" w:cs="Calibri"/>
          <w:b/>
          <w:bCs/>
          <w:sz w:val="28"/>
          <w:szCs w:val="28"/>
        </w:rPr>
        <w:t xml:space="preserve">orting: </w:t>
      </w:r>
      <w:r w:rsidR="00DD558D" w:rsidRPr="00CB4937">
        <w:rPr>
          <w:rFonts w:ascii="Calibri" w:hAnsi="Calibri" w:cs="Calibri"/>
          <w:b/>
          <w:bCs/>
          <w:sz w:val="28"/>
          <w:szCs w:val="28"/>
        </w:rPr>
        <w:t>The Cruise Industry in Italy</w:t>
      </w:r>
    </w:p>
    <w:p w14:paraId="48369843" w14:textId="77777777" w:rsidR="00DD558D" w:rsidRPr="00CB4937" w:rsidRDefault="00DD558D" w:rsidP="00CB4937">
      <w:pPr>
        <w:spacing w:after="120"/>
        <w:rPr>
          <w:rFonts w:ascii="Calibri" w:hAnsi="Calibri" w:cs="Calibri"/>
        </w:rPr>
      </w:pPr>
      <w:r w:rsidRPr="00CB4937">
        <w:rPr>
          <w:rFonts w:ascii="Calibri" w:hAnsi="Calibri" w:cs="Calibri"/>
          <w:lang w:val="en-GB"/>
        </w:rPr>
        <w:t xml:space="preserve">By Erica Silverstein </w:t>
      </w:r>
    </w:p>
    <w:p w14:paraId="717C29D0" w14:textId="77777777" w:rsidR="00A102F9" w:rsidRPr="00CB4937" w:rsidRDefault="003D55C8" w:rsidP="00CB4937">
      <w:pPr>
        <w:spacing w:after="120"/>
        <w:rPr>
          <w:rFonts w:ascii="Calibri" w:hAnsi="Calibri" w:cs="Calibri"/>
        </w:rPr>
      </w:pPr>
      <w:r w:rsidRPr="00CB4937">
        <w:rPr>
          <w:rFonts w:ascii="Calibri" w:hAnsi="Calibri" w:cs="Calibri"/>
        </w:rPr>
        <w:t>Italy’s i</w:t>
      </w:r>
      <w:r w:rsidR="00A102F9" w:rsidRPr="00CB4937">
        <w:rPr>
          <w:rFonts w:ascii="Calibri" w:hAnsi="Calibri" w:cs="Calibri"/>
        </w:rPr>
        <w:t xml:space="preserve">nfluence </w:t>
      </w:r>
      <w:r w:rsidRPr="00CB4937">
        <w:rPr>
          <w:rFonts w:ascii="Calibri" w:hAnsi="Calibri" w:cs="Calibri"/>
        </w:rPr>
        <w:t>on the cruise industry b</w:t>
      </w:r>
      <w:r w:rsidR="00A102F9" w:rsidRPr="00CB4937">
        <w:rPr>
          <w:rFonts w:ascii="Calibri" w:hAnsi="Calibri" w:cs="Calibri"/>
        </w:rPr>
        <w:t>egins with building modern cruise ships</w:t>
      </w:r>
      <w:r w:rsidRPr="00CB4937">
        <w:rPr>
          <w:rFonts w:ascii="Calibri" w:hAnsi="Calibri" w:cs="Calibri"/>
        </w:rPr>
        <w:t xml:space="preserve"> p</w:t>
      </w:r>
      <w:r w:rsidR="00A102F9" w:rsidRPr="00CB4937">
        <w:rPr>
          <w:rFonts w:ascii="Calibri" w:hAnsi="Calibri" w:cs="Calibri"/>
        </w:rPr>
        <w:t>acked with innovative attractions and sustainability enhancements</w:t>
      </w:r>
      <w:r w:rsidRPr="00CB4937">
        <w:rPr>
          <w:rFonts w:ascii="Calibri" w:hAnsi="Calibri" w:cs="Calibri"/>
        </w:rPr>
        <w:t>. It culminates in a</w:t>
      </w:r>
      <w:r w:rsidR="00A102F9" w:rsidRPr="00CB4937">
        <w:rPr>
          <w:rFonts w:ascii="Calibri" w:hAnsi="Calibri" w:cs="Calibri"/>
        </w:rPr>
        <w:t xml:space="preserve">lluring Mediterranean itineraries that draw Europeans and overseas travelers alike to Italy’s famous cities and boutique destinations. </w:t>
      </w:r>
    </w:p>
    <w:p w14:paraId="435D0AD8" w14:textId="77777777" w:rsidR="00A102F9" w:rsidRPr="00CB4937" w:rsidRDefault="00A102F9" w:rsidP="00CB4937">
      <w:pPr>
        <w:spacing w:after="120"/>
        <w:rPr>
          <w:rFonts w:ascii="Calibri" w:hAnsi="Calibri" w:cs="Calibri"/>
          <w:b/>
          <w:bCs/>
        </w:rPr>
      </w:pPr>
      <w:r w:rsidRPr="00CB4937">
        <w:rPr>
          <w:rFonts w:ascii="Calibri" w:hAnsi="Calibri" w:cs="Calibri"/>
        </w:rPr>
        <w:t>Italy has an outsized impact on most aspects of the cruise lifecycle</w:t>
      </w:r>
      <w:r w:rsidR="00832010" w:rsidRPr="00CB4937">
        <w:rPr>
          <w:rFonts w:ascii="Calibri" w:hAnsi="Calibri" w:cs="Calibri"/>
        </w:rPr>
        <w:t xml:space="preserve">, and the cruise industry </w:t>
      </w:r>
      <w:r w:rsidR="003D55C8" w:rsidRPr="00CB4937">
        <w:rPr>
          <w:rFonts w:ascii="Calibri" w:hAnsi="Calibri" w:cs="Calibri"/>
        </w:rPr>
        <w:t>in turn i</w:t>
      </w:r>
      <w:r w:rsidR="00832010" w:rsidRPr="00CB4937">
        <w:rPr>
          <w:rFonts w:ascii="Calibri" w:hAnsi="Calibri" w:cs="Calibri"/>
        </w:rPr>
        <w:t>s a k</w:t>
      </w:r>
      <w:r w:rsidR="00DD558D" w:rsidRPr="00CB4937">
        <w:rPr>
          <w:rFonts w:ascii="Calibri" w:hAnsi="Calibri" w:cs="Calibri"/>
        </w:rPr>
        <w:t>ey contributor to the country’s economy.</w:t>
      </w:r>
    </w:p>
    <w:p w14:paraId="6375EB17" w14:textId="77777777" w:rsidR="00A102F9" w:rsidRPr="00CB4937" w:rsidRDefault="00A102F9" w:rsidP="00CB4937">
      <w:pPr>
        <w:spacing w:after="120"/>
        <w:rPr>
          <w:rFonts w:ascii="Calibri" w:hAnsi="Calibri" w:cs="Calibri"/>
        </w:rPr>
      </w:pPr>
      <w:r w:rsidRPr="00CB4937">
        <w:rPr>
          <w:rFonts w:ascii="Calibri" w:hAnsi="Calibri" w:cs="Calibri"/>
          <w:b/>
          <w:bCs/>
        </w:rPr>
        <w:t>Made in Italy: Shipbuilding and sourcing</w:t>
      </w:r>
    </w:p>
    <w:p w14:paraId="3DC8BD67" w14:textId="77777777" w:rsidR="00A102F9" w:rsidRPr="00CB4937" w:rsidRDefault="00A102F9" w:rsidP="00CB4937">
      <w:pPr>
        <w:spacing w:after="120"/>
        <w:rPr>
          <w:rFonts w:ascii="Calibri" w:hAnsi="Calibri" w:cs="Calibri"/>
        </w:rPr>
      </w:pPr>
      <w:r w:rsidRPr="00CB4937">
        <w:rPr>
          <w:rFonts w:ascii="Calibri" w:hAnsi="Calibri" w:cs="Calibri"/>
        </w:rPr>
        <w:t xml:space="preserve">Italy’s role in the cruise industry is greater than its collection of destinations. Through cruise-related activities, Italy generated an economic output of </w:t>
      </w:r>
      <w:r w:rsidR="002C3F5F" w:rsidRPr="00CB4937">
        <w:rPr>
          <w:rFonts w:ascii="Calibri" w:hAnsi="Calibri" w:cs="Calibri"/>
        </w:rPr>
        <w:t>8.5</w:t>
      </w:r>
      <w:r w:rsidR="00E459E9" w:rsidRPr="00CB4937">
        <w:rPr>
          <w:rFonts w:ascii="Calibri" w:hAnsi="Calibri" w:cs="Calibri"/>
        </w:rPr>
        <w:t xml:space="preserve"> billion euros (more than $21 billion) </w:t>
      </w:r>
      <w:r w:rsidRPr="00CB4937">
        <w:rPr>
          <w:rFonts w:ascii="Calibri" w:hAnsi="Calibri" w:cs="Calibri"/>
        </w:rPr>
        <w:t xml:space="preserve">in 2024, with a </w:t>
      </w:r>
      <w:r w:rsidR="002C3F5F" w:rsidRPr="00CB4937">
        <w:rPr>
          <w:rFonts w:ascii="Calibri" w:hAnsi="Calibri" w:cs="Calibri"/>
        </w:rPr>
        <w:t>7.3-billion-euro</w:t>
      </w:r>
      <w:r w:rsidRPr="00CB4937">
        <w:rPr>
          <w:rFonts w:ascii="Calibri" w:hAnsi="Calibri" w:cs="Calibri"/>
        </w:rPr>
        <w:t xml:space="preserve"> </w:t>
      </w:r>
      <w:r w:rsidR="00E459E9" w:rsidRPr="00CB4937">
        <w:rPr>
          <w:rFonts w:ascii="Calibri" w:hAnsi="Calibri" w:cs="Calibri"/>
        </w:rPr>
        <w:t>(about $18.5) co</w:t>
      </w:r>
      <w:r w:rsidRPr="00CB4937">
        <w:rPr>
          <w:rFonts w:ascii="Calibri" w:hAnsi="Calibri" w:cs="Calibri"/>
        </w:rPr>
        <w:t xml:space="preserve">ntribution to the </w:t>
      </w:r>
      <w:r w:rsidR="00E459E9" w:rsidRPr="00CB4937">
        <w:rPr>
          <w:rFonts w:ascii="Calibri" w:hAnsi="Calibri" w:cs="Calibri"/>
        </w:rPr>
        <w:t>country’s G</w:t>
      </w:r>
      <w:r w:rsidRPr="00CB4937">
        <w:rPr>
          <w:rFonts w:ascii="Calibri" w:hAnsi="Calibri" w:cs="Calibri"/>
        </w:rPr>
        <w:t>DP, according</w:t>
      </w:r>
      <w:r w:rsidR="003D55C8" w:rsidRPr="00CB4937">
        <w:rPr>
          <w:rFonts w:ascii="Calibri" w:hAnsi="Calibri" w:cs="Calibri"/>
        </w:rPr>
        <w:t xml:space="preserve"> to a </w:t>
      </w:r>
      <w:hyperlink r:id="rId5" w:history="1">
        <w:r w:rsidR="003D55C8" w:rsidRPr="00D5137D">
          <w:rPr>
            <w:rStyle w:val="Hyperlink"/>
            <w:rFonts w:ascii="Calibri" w:hAnsi="Calibri" w:cs="Calibri"/>
            <w:color w:val="0F9ED5"/>
          </w:rPr>
          <w:t>Cruise Lines International Association (CLIA</w:t>
        </w:r>
        <w:r w:rsidR="003D55C8" w:rsidRPr="00D5137D">
          <w:rPr>
            <w:rStyle w:val="Hyperlink"/>
            <w:rFonts w:ascii="Calibri" w:hAnsi="Calibri" w:cs="Calibri"/>
            <w:color w:val="0F9ED5"/>
          </w:rPr>
          <w:t>)</w:t>
        </w:r>
        <w:r w:rsidR="003D55C8" w:rsidRPr="00D5137D">
          <w:rPr>
            <w:rStyle w:val="Hyperlink"/>
            <w:rFonts w:ascii="Calibri" w:hAnsi="Calibri" w:cs="Calibri"/>
            <w:color w:val="0F9ED5"/>
          </w:rPr>
          <w:t xml:space="preserve"> report</w:t>
        </w:r>
      </w:hyperlink>
      <w:r w:rsidR="003D55C8" w:rsidRPr="00CB4937">
        <w:rPr>
          <w:rFonts w:ascii="Calibri" w:hAnsi="Calibri" w:cs="Calibri"/>
        </w:rPr>
        <w:t>.</w:t>
      </w:r>
    </w:p>
    <w:p w14:paraId="5916EF69" w14:textId="77777777" w:rsidR="00A102F9" w:rsidRPr="00CB4937" w:rsidRDefault="00E459E9" w:rsidP="00CB4937">
      <w:pPr>
        <w:spacing w:after="120"/>
        <w:rPr>
          <w:rFonts w:ascii="Calibri" w:hAnsi="Calibri" w:cs="Calibri"/>
          <w:lang w:val="en-GB"/>
        </w:rPr>
      </w:pPr>
      <w:r w:rsidRPr="00CB4937">
        <w:rPr>
          <w:rFonts w:ascii="Calibri" w:hAnsi="Calibri" w:cs="Calibri"/>
        </w:rPr>
        <w:t>Italy t</w:t>
      </w:r>
      <w:r w:rsidR="00A102F9" w:rsidRPr="00CB4937">
        <w:rPr>
          <w:rFonts w:ascii="Calibri" w:hAnsi="Calibri" w:cs="Calibri"/>
        </w:rPr>
        <w:t>opped all other European countries with the financial impact of its cruise-related businesses, more than doubling the next country’s output</w:t>
      </w:r>
      <w:r w:rsidRPr="00CB4937">
        <w:rPr>
          <w:rFonts w:ascii="Calibri" w:hAnsi="Calibri" w:cs="Calibri"/>
        </w:rPr>
        <w:t>. Italy g</w:t>
      </w:r>
      <w:r w:rsidR="00A102F9" w:rsidRPr="00CB4937">
        <w:rPr>
          <w:rFonts w:ascii="Calibri" w:hAnsi="Calibri" w:cs="Calibri"/>
        </w:rPr>
        <w:t>enerates significant economic impact across four cruise-related areas</w:t>
      </w:r>
      <w:r w:rsidR="00A102F9" w:rsidRPr="00CB4937">
        <w:rPr>
          <w:rFonts w:ascii="Calibri" w:hAnsi="Calibri" w:cs="Calibri"/>
          <w:lang w:val="en-GB"/>
        </w:rPr>
        <w:t xml:space="preserve"> — shipbuilding, cruise line purchases, passenger and crew spending, and staff wages.</w:t>
      </w:r>
    </w:p>
    <w:p w14:paraId="5FEB6490" w14:textId="77777777" w:rsidR="00796500" w:rsidRPr="00CB4937" w:rsidRDefault="00832010" w:rsidP="00CB4937">
      <w:pPr>
        <w:spacing w:after="120"/>
        <w:rPr>
          <w:rFonts w:ascii="Calibri" w:hAnsi="Calibri" w:cs="Calibri"/>
        </w:rPr>
      </w:pPr>
      <w:r w:rsidRPr="00CB4937">
        <w:rPr>
          <w:rFonts w:ascii="Calibri" w:hAnsi="Calibri" w:cs="Calibri"/>
        </w:rPr>
        <w:t>As of April 2026, t</w:t>
      </w:r>
      <w:r w:rsidR="00A102F9" w:rsidRPr="00CB4937">
        <w:rPr>
          <w:rFonts w:ascii="Calibri" w:hAnsi="Calibri" w:cs="Calibri"/>
        </w:rPr>
        <w:t xml:space="preserve">he cruise </w:t>
      </w:r>
      <w:r w:rsidRPr="00CB4937">
        <w:rPr>
          <w:rFonts w:ascii="Calibri" w:hAnsi="Calibri" w:cs="Calibri"/>
        </w:rPr>
        <w:t>industry has committed to building 84 ships over a 14</w:t>
      </w:r>
      <w:r w:rsidR="00A102F9" w:rsidRPr="00CB4937">
        <w:rPr>
          <w:rFonts w:ascii="Calibri" w:hAnsi="Calibri" w:cs="Calibri"/>
        </w:rPr>
        <w:t xml:space="preserve">-year period, and </w:t>
      </w:r>
      <w:r w:rsidRPr="00CB4937">
        <w:rPr>
          <w:rFonts w:ascii="Calibri" w:hAnsi="Calibri" w:cs="Calibri"/>
        </w:rPr>
        <w:t>50 o</w:t>
      </w:r>
      <w:r w:rsidR="00A102F9" w:rsidRPr="00CB4937">
        <w:rPr>
          <w:rFonts w:ascii="Calibri" w:hAnsi="Calibri" w:cs="Calibri"/>
        </w:rPr>
        <w:t>f those ships were assigned to Italian shipbuilders</w:t>
      </w:r>
      <w:r w:rsidR="00137684" w:rsidRPr="00CB4937">
        <w:rPr>
          <w:rFonts w:ascii="Calibri" w:hAnsi="Calibri" w:cs="Calibri"/>
        </w:rPr>
        <w:t xml:space="preserve"> – </w:t>
      </w:r>
      <w:r w:rsidR="002D2651" w:rsidRPr="00CB4937">
        <w:rPr>
          <w:rFonts w:ascii="Calibri" w:hAnsi="Calibri" w:cs="Calibri"/>
        </w:rPr>
        <w:t>for an investment of tens of billions of dollars. T</w:t>
      </w:r>
      <w:r w:rsidRPr="00CB4937">
        <w:rPr>
          <w:rFonts w:ascii="Calibri" w:hAnsi="Calibri" w:cs="Calibri"/>
        </w:rPr>
        <w:t xml:space="preserve">he largest </w:t>
      </w:r>
      <w:r w:rsidR="00796500" w:rsidRPr="00CB4937">
        <w:rPr>
          <w:rFonts w:ascii="Calibri" w:hAnsi="Calibri" w:cs="Calibri"/>
        </w:rPr>
        <w:t>s</w:t>
      </w:r>
      <w:r w:rsidRPr="00CB4937">
        <w:rPr>
          <w:rFonts w:ascii="Calibri" w:hAnsi="Calibri" w:cs="Calibri"/>
        </w:rPr>
        <w:t xml:space="preserve">hipbuilder, </w:t>
      </w:r>
      <w:r w:rsidR="00A102F9" w:rsidRPr="00CB4937">
        <w:rPr>
          <w:rFonts w:ascii="Calibri" w:hAnsi="Calibri" w:cs="Calibri"/>
        </w:rPr>
        <w:t>Fincantieri, is based in Trieste</w:t>
      </w:r>
      <w:r w:rsidR="00796500" w:rsidRPr="00CB4937">
        <w:rPr>
          <w:rFonts w:ascii="Calibri" w:hAnsi="Calibri" w:cs="Calibri"/>
        </w:rPr>
        <w:t xml:space="preserve"> and has e</w:t>
      </w:r>
      <w:r w:rsidR="00A102F9" w:rsidRPr="00CB4937">
        <w:rPr>
          <w:rFonts w:ascii="Calibri" w:hAnsi="Calibri" w:cs="Calibri"/>
        </w:rPr>
        <w:t>ight facilities in Italy</w:t>
      </w:r>
      <w:r w:rsidR="00796500" w:rsidRPr="00CB4937">
        <w:rPr>
          <w:rFonts w:ascii="Calibri" w:hAnsi="Calibri" w:cs="Calibri"/>
        </w:rPr>
        <w:t>. Fincantieri has built m</w:t>
      </w:r>
      <w:r w:rsidR="00137684" w:rsidRPr="00CB4937">
        <w:rPr>
          <w:rFonts w:ascii="Calibri" w:hAnsi="Calibri" w:cs="Calibri"/>
        </w:rPr>
        <w:t xml:space="preserve">ore than 130 cruise ships for 25 brands – including </w:t>
      </w:r>
      <w:r w:rsidR="00796500" w:rsidRPr="00CB4937">
        <w:rPr>
          <w:rFonts w:ascii="Calibri" w:hAnsi="Calibri" w:cs="Calibri"/>
        </w:rPr>
        <w:t>brands of C</w:t>
      </w:r>
      <w:r w:rsidR="00137684" w:rsidRPr="00CB4937">
        <w:rPr>
          <w:rFonts w:ascii="Calibri" w:hAnsi="Calibri" w:cs="Calibri"/>
        </w:rPr>
        <w:t>arnival Corporation, MSC Group, Norwegian Cruise Line Holdings</w:t>
      </w:r>
      <w:r w:rsidR="00796500" w:rsidRPr="00CB4937">
        <w:rPr>
          <w:rFonts w:ascii="Calibri" w:hAnsi="Calibri" w:cs="Calibri"/>
        </w:rPr>
        <w:t>, and R</w:t>
      </w:r>
      <w:r w:rsidR="00137684" w:rsidRPr="00CB4937">
        <w:rPr>
          <w:rFonts w:ascii="Calibri" w:hAnsi="Calibri" w:cs="Calibri"/>
        </w:rPr>
        <w:t>oyal Caribbean Group</w:t>
      </w:r>
      <w:r w:rsidR="00796500" w:rsidRPr="00CB4937">
        <w:rPr>
          <w:rFonts w:ascii="Calibri" w:hAnsi="Calibri" w:cs="Calibri"/>
        </w:rPr>
        <w:t>. O</w:t>
      </w:r>
      <w:r w:rsidR="00A102F9" w:rsidRPr="00CB4937">
        <w:rPr>
          <w:rFonts w:ascii="Calibri" w:hAnsi="Calibri" w:cs="Calibri"/>
        </w:rPr>
        <w:t>ne in every three cruisers sails on a Fincantieri-built ship</w:t>
      </w:r>
      <w:r w:rsidR="00796500" w:rsidRPr="00CB4937">
        <w:rPr>
          <w:rFonts w:ascii="Calibri" w:hAnsi="Calibri" w:cs="Calibri"/>
        </w:rPr>
        <w:t>, according to the company.</w:t>
      </w:r>
    </w:p>
    <w:p w14:paraId="647DC4D9" w14:textId="77777777" w:rsidR="00E459E9" w:rsidRPr="00CB4937" w:rsidRDefault="00796500" w:rsidP="00CB4937">
      <w:pPr>
        <w:spacing w:after="120"/>
        <w:rPr>
          <w:rFonts w:ascii="Calibri" w:hAnsi="Calibri" w:cs="Calibri"/>
        </w:rPr>
      </w:pPr>
      <w:r w:rsidRPr="00CB4937">
        <w:rPr>
          <w:rFonts w:ascii="Calibri" w:hAnsi="Calibri" w:cs="Calibri"/>
        </w:rPr>
        <w:t>Fincantieri employs some 10,000 people and generates 90,000 additional jobs in Italy alone. The company is also at t</w:t>
      </w:r>
      <w:r w:rsidR="00A102F9" w:rsidRPr="00CB4937">
        <w:rPr>
          <w:rFonts w:ascii="Calibri" w:hAnsi="Calibri" w:cs="Calibri"/>
        </w:rPr>
        <w:t xml:space="preserve">he forefront of the </w:t>
      </w:r>
      <w:r w:rsidR="00137684" w:rsidRPr="00CB4937">
        <w:rPr>
          <w:rFonts w:ascii="Calibri" w:hAnsi="Calibri" w:cs="Calibri"/>
        </w:rPr>
        <w:t>cruise industry s</w:t>
      </w:r>
      <w:r w:rsidR="00A102F9" w:rsidRPr="00CB4937">
        <w:rPr>
          <w:rFonts w:ascii="Calibri" w:hAnsi="Calibri" w:cs="Calibri"/>
        </w:rPr>
        <w:t>ustainability movement, innovating with LNG</w:t>
      </w:r>
      <w:r w:rsidRPr="00CB4937">
        <w:rPr>
          <w:rFonts w:ascii="Calibri" w:hAnsi="Calibri" w:cs="Calibri"/>
        </w:rPr>
        <w:t xml:space="preserve"> (liquified natural gas) p</w:t>
      </w:r>
      <w:r w:rsidR="00A102F9" w:rsidRPr="00CB4937">
        <w:rPr>
          <w:rFonts w:ascii="Calibri" w:hAnsi="Calibri" w:cs="Calibri"/>
        </w:rPr>
        <w:t>ropulsion</w:t>
      </w:r>
      <w:r w:rsidRPr="00CB4937">
        <w:rPr>
          <w:rFonts w:ascii="Calibri" w:hAnsi="Calibri" w:cs="Calibri"/>
        </w:rPr>
        <w:t>, a</w:t>
      </w:r>
      <w:r w:rsidR="00E459E9" w:rsidRPr="00CB4937">
        <w:rPr>
          <w:rFonts w:ascii="Calibri" w:hAnsi="Calibri" w:cs="Calibri"/>
        </w:rPr>
        <w:t>mong other areas.</w:t>
      </w:r>
    </w:p>
    <w:p w14:paraId="47F59F2F" w14:textId="77777777" w:rsidR="003D55C8" w:rsidRPr="00CB4937" w:rsidRDefault="00E459E9" w:rsidP="00CB4937">
      <w:pPr>
        <w:spacing w:after="120"/>
        <w:rPr>
          <w:rFonts w:ascii="Calibri" w:hAnsi="Calibri" w:cs="Calibri"/>
        </w:rPr>
      </w:pPr>
      <w:r w:rsidRPr="00CB4937">
        <w:rPr>
          <w:rFonts w:ascii="Calibri" w:hAnsi="Calibri" w:cs="Calibri"/>
        </w:rPr>
        <w:t>In addition to shipbuilding jobs, I</w:t>
      </w:r>
      <w:r w:rsidR="00A102F9" w:rsidRPr="00CB4937">
        <w:rPr>
          <w:rFonts w:ascii="Calibri" w:hAnsi="Calibri" w:cs="Calibri"/>
        </w:rPr>
        <w:t xml:space="preserve">taly </w:t>
      </w:r>
      <w:r w:rsidRPr="00CB4937">
        <w:rPr>
          <w:rFonts w:ascii="Calibri" w:hAnsi="Calibri" w:cs="Calibri"/>
        </w:rPr>
        <w:t>g</w:t>
      </w:r>
      <w:r w:rsidR="00A102F9" w:rsidRPr="00CB4937">
        <w:rPr>
          <w:rFonts w:ascii="Calibri" w:hAnsi="Calibri" w:cs="Calibri"/>
        </w:rPr>
        <w:t>enerates revenue through provisioning</w:t>
      </w:r>
      <w:r w:rsidRPr="00CB4937">
        <w:rPr>
          <w:rFonts w:ascii="Calibri" w:hAnsi="Calibri" w:cs="Calibri"/>
        </w:rPr>
        <w:t xml:space="preserve"> the cruise industry.</w:t>
      </w:r>
      <w:r w:rsidR="00A102F9" w:rsidRPr="00CB4937">
        <w:rPr>
          <w:rFonts w:ascii="Calibri" w:hAnsi="Calibri" w:cs="Calibri"/>
        </w:rPr>
        <w:t xml:space="preserve"> Cruise lines buy from local farmers, fishmongers, even cheese and pasta makers, to supply the fresh produce and quality ingredients their guests enjoy. </w:t>
      </w:r>
    </w:p>
    <w:p w14:paraId="34E8AC8F" w14:textId="77777777" w:rsidR="003D55C8" w:rsidRPr="00CB4937" w:rsidRDefault="003D55C8" w:rsidP="00CB4937">
      <w:pPr>
        <w:spacing w:after="120"/>
        <w:rPr>
          <w:rFonts w:ascii="Calibri" w:hAnsi="Calibri" w:cs="Calibri"/>
          <w:b/>
          <w:bCs/>
        </w:rPr>
      </w:pPr>
      <w:r w:rsidRPr="00CB4937">
        <w:rPr>
          <w:rFonts w:ascii="Calibri" w:hAnsi="Calibri" w:cs="Calibri"/>
          <w:b/>
          <w:bCs/>
        </w:rPr>
        <w:t>The allure of Italian ports</w:t>
      </w:r>
    </w:p>
    <w:p w14:paraId="5D30C5A9" w14:textId="77777777" w:rsidR="003D55C8" w:rsidRPr="00CB4937" w:rsidRDefault="003D55C8" w:rsidP="00CB4937">
      <w:pPr>
        <w:spacing w:after="120"/>
        <w:rPr>
          <w:rFonts w:ascii="Calibri" w:hAnsi="Calibri" w:cs="Calibri"/>
        </w:rPr>
      </w:pPr>
      <w:r w:rsidRPr="00CB4937">
        <w:rPr>
          <w:rFonts w:ascii="Calibri" w:hAnsi="Calibri" w:cs="Calibri"/>
        </w:rPr>
        <w:t xml:space="preserve">In 2025, according to </w:t>
      </w:r>
      <w:r w:rsidR="00796500" w:rsidRPr="00CB4937">
        <w:rPr>
          <w:rFonts w:ascii="Calibri" w:hAnsi="Calibri" w:cs="Calibri"/>
        </w:rPr>
        <w:t xml:space="preserve">CLIA, </w:t>
      </w:r>
      <w:r w:rsidR="002C3F5F" w:rsidRPr="00CB4937">
        <w:rPr>
          <w:rFonts w:ascii="Calibri" w:hAnsi="Calibri" w:cs="Calibri"/>
        </w:rPr>
        <w:t>o</w:t>
      </w:r>
      <w:r w:rsidRPr="00CB4937">
        <w:rPr>
          <w:rFonts w:ascii="Calibri" w:hAnsi="Calibri" w:cs="Calibri"/>
        </w:rPr>
        <w:t xml:space="preserve">ne out of six cruise passengers worldwide sailed in the Mediterranean, for a total of 5.96 million travelers. Italian ports were instrumental in drawing those cruisers to southern </w:t>
      </w:r>
      <w:r w:rsidRPr="00CB4937">
        <w:rPr>
          <w:rFonts w:ascii="Calibri" w:hAnsi="Calibri" w:cs="Calibri"/>
        </w:rPr>
        <w:lastRenderedPageBreak/>
        <w:t>Europe.</w:t>
      </w:r>
      <w:r w:rsidR="002C3F5F" w:rsidRPr="00CB4937">
        <w:rPr>
          <w:rFonts w:ascii="Calibri" w:hAnsi="Calibri" w:cs="Calibri"/>
        </w:rPr>
        <w:t xml:space="preserve"> With more than 15 million passengers expected to embark, disembark, or transit through Italian ports in 2026, Italy is a leading cruise destination country in Europe. </w:t>
      </w:r>
    </w:p>
    <w:p w14:paraId="331BCAD3" w14:textId="77777777" w:rsidR="008C256A" w:rsidRPr="00CB4937" w:rsidRDefault="003D55C8" w:rsidP="00CB4937">
      <w:pPr>
        <w:spacing w:after="120"/>
        <w:rPr>
          <w:rFonts w:ascii="Calibri" w:hAnsi="Calibri" w:cs="Calibri"/>
        </w:rPr>
      </w:pPr>
      <w:r w:rsidRPr="00CB4937">
        <w:rPr>
          <w:rFonts w:ascii="Calibri" w:hAnsi="Calibri" w:cs="Calibri"/>
        </w:rPr>
        <w:t>“</w:t>
      </w:r>
      <w:r w:rsidRPr="00CB4937">
        <w:rPr>
          <w:rFonts w:ascii="Calibri" w:hAnsi="Calibri" w:cs="Calibri"/>
          <w:lang w:val="en-GB"/>
        </w:rPr>
        <w:t>Italian ports are not merely places to dock a</w:t>
      </w:r>
      <w:r w:rsidRPr="00CB4937">
        <w:rPr>
          <w:rFonts w:ascii="Calibri" w:hAnsi="Calibri" w:cs="Calibri"/>
        </w:rPr>
        <w:t xml:space="preserve">s they offer a unique blend of art, history, and gastronomy that is the main driver for European cruise demand,” says Laura Cimaglia, vice president of </w:t>
      </w:r>
      <w:hyperlink r:id="rId6" w:history="1">
        <w:r w:rsidRPr="00CB4937">
          <w:rPr>
            <w:rStyle w:val="Hyperlink"/>
            <w:rFonts w:ascii="Calibri" w:hAnsi="Calibri" w:cs="Calibri"/>
            <w:color w:val="auto"/>
          </w:rPr>
          <w:t>MedCruise</w:t>
        </w:r>
      </w:hyperlink>
      <w:r w:rsidRPr="00CB4937">
        <w:rPr>
          <w:rFonts w:ascii="Calibri" w:hAnsi="Calibri" w:cs="Calibri"/>
        </w:rPr>
        <w:t xml:space="preserve">, which promotes the cruise industry in the Mediterranean. </w:t>
      </w:r>
    </w:p>
    <w:p w14:paraId="4C40BFBE" w14:textId="77777777" w:rsidR="008C256A" w:rsidRPr="00CB4937" w:rsidRDefault="003D55C8" w:rsidP="00CB4937">
      <w:pPr>
        <w:spacing w:after="120"/>
        <w:rPr>
          <w:rFonts w:ascii="Calibri" w:hAnsi="Calibri" w:cs="Calibri"/>
        </w:rPr>
      </w:pPr>
      <w:r w:rsidRPr="00CB4937">
        <w:rPr>
          <w:rFonts w:ascii="Calibri" w:hAnsi="Calibri" w:cs="Calibri"/>
        </w:rPr>
        <w:t xml:space="preserve">With more than 60 cruise ports, Italy offers access </w:t>
      </w:r>
      <w:r w:rsidR="008C256A" w:rsidRPr="00CB4937">
        <w:rPr>
          <w:rFonts w:ascii="Calibri" w:hAnsi="Calibri" w:cs="Calibri"/>
        </w:rPr>
        <w:t>to a m</w:t>
      </w:r>
      <w:r w:rsidRPr="00CB4937">
        <w:rPr>
          <w:rFonts w:ascii="Calibri" w:hAnsi="Calibri" w:cs="Calibri"/>
        </w:rPr>
        <w:t>ix of iconic cities, such as Venice, Naples, and Rome, and attractive smaller destinations, such as Bari</w:t>
      </w:r>
      <w:r w:rsidR="008C256A" w:rsidRPr="00CB4937">
        <w:rPr>
          <w:rFonts w:ascii="Calibri" w:hAnsi="Calibri" w:cs="Calibri"/>
        </w:rPr>
        <w:t xml:space="preserve"> and S</w:t>
      </w:r>
      <w:r w:rsidRPr="00CB4937">
        <w:rPr>
          <w:rFonts w:ascii="Calibri" w:hAnsi="Calibri" w:cs="Calibri"/>
        </w:rPr>
        <w:t>avona</w:t>
      </w:r>
      <w:r w:rsidR="008C256A" w:rsidRPr="00CB4937">
        <w:rPr>
          <w:rFonts w:ascii="Calibri" w:hAnsi="Calibri" w:cs="Calibri"/>
        </w:rPr>
        <w:t>. T</w:t>
      </w:r>
      <w:r w:rsidRPr="00CB4937">
        <w:rPr>
          <w:rFonts w:ascii="Calibri" w:hAnsi="Calibri" w:cs="Calibri"/>
        </w:rPr>
        <w:t>he country is home to more than 60 UNESCO World Heritage Sites</w:t>
      </w:r>
      <w:r w:rsidR="008C256A" w:rsidRPr="00CB4937">
        <w:rPr>
          <w:rFonts w:ascii="Calibri" w:hAnsi="Calibri" w:cs="Calibri"/>
        </w:rPr>
        <w:t>, m</w:t>
      </w:r>
      <w:r w:rsidRPr="00CB4937">
        <w:rPr>
          <w:rFonts w:ascii="Calibri" w:hAnsi="Calibri" w:cs="Calibri"/>
        </w:rPr>
        <w:t>any easily accessed from its coastal ports</w:t>
      </w:r>
      <w:r w:rsidR="008C256A" w:rsidRPr="00CB4937">
        <w:rPr>
          <w:rFonts w:ascii="Calibri" w:hAnsi="Calibri" w:cs="Calibri"/>
        </w:rPr>
        <w:t>.</w:t>
      </w:r>
      <w:r w:rsidR="008C256A" w:rsidRPr="00CB4937">
        <w:rPr>
          <w:rFonts w:ascii="Calibri" w:hAnsi="Calibri" w:cs="Calibri"/>
        </w:rPr>
        <w:br/>
        <w:t>T</w:t>
      </w:r>
      <w:r w:rsidRPr="00CB4937">
        <w:rPr>
          <w:rFonts w:ascii="Calibri" w:hAnsi="Calibri" w:cs="Calibri"/>
        </w:rPr>
        <w:t xml:space="preserve">he abundance of Italy’s attractions drives </w:t>
      </w:r>
      <w:r w:rsidR="008C256A" w:rsidRPr="00CB4937">
        <w:rPr>
          <w:rFonts w:ascii="Calibri" w:hAnsi="Calibri" w:cs="Calibri"/>
        </w:rPr>
        <w:t>r</w:t>
      </w:r>
      <w:r w:rsidRPr="00CB4937">
        <w:rPr>
          <w:rFonts w:ascii="Calibri" w:hAnsi="Calibri" w:cs="Calibri"/>
        </w:rPr>
        <w:t>epeat business crucial for industry success</w:t>
      </w:r>
      <w:r w:rsidR="00796500" w:rsidRPr="00CB4937">
        <w:rPr>
          <w:rFonts w:ascii="Calibri" w:hAnsi="Calibri" w:cs="Calibri"/>
        </w:rPr>
        <w:t>, Cimaglia says</w:t>
      </w:r>
      <w:r w:rsidR="008C256A" w:rsidRPr="00CB4937">
        <w:rPr>
          <w:rFonts w:ascii="Calibri" w:hAnsi="Calibri" w:cs="Calibri"/>
        </w:rPr>
        <w:t>.</w:t>
      </w:r>
      <w:r w:rsidR="008C256A" w:rsidRPr="00CB4937">
        <w:rPr>
          <w:rFonts w:ascii="Calibri" w:hAnsi="Calibri" w:cs="Calibri"/>
        </w:rPr>
        <w:br/>
        <w:t>Several Italian cities also s</w:t>
      </w:r>
      <w:r w:rsidRPr="00CB4937">
        <w:rPr>
          <w:rFonts w:ascii="Calibri" w:hAnsi="Calibri" w:cs="Calibri"/>
        </w:rPr>
        <w:t xml:space="preserve">erve as embarkation and debarkation ports for </w:t>
      </w:r>
      <w:r w:rsidR="008C256A" w:rsidRPr="00CB4937">
        <w:rPr>
          <w:rFonts w:ascii="Calibri" w:hAnsi="Calibri" w:cs="Calibri"/>
        </w:rPr>
        <w:t>M</w:t>
      </w:r>
      <w:r w:rsidRPr="00CB4937">
        <w:rPr>
          <w:rFonts w:ascii="Calibri" w:hAnsi="Calibri" w:cs="Calibri"/>
        </w:rPr>
        <w:t>editerranean</w:t>
      </w:r>
      <w:r w:rsidR="00796500" w:rsidRPr="00CB4937">
        <w:rPr>
          <w:rFonts w:ascii="Calibri" w:hAnsi="Calibri" w:cs="Calibri"/>
        </w:rPr>
        <w:t xml:space="preserve"> cruises</w:t>
      </w:r>
      <w:r w:rsidR="008C256A" w:rsidRPr="00CB4937">
        <w:rPr>
          <w:rFonts w:ascii="Calibri" w:hAnsi="Calibri" w:cs="Calibri"/>
        </w:rPr>
        <w:t>. H</w:t>
      </w:r>
      <w:r w:rsidRPr="00CB4937">
        <w:rPr>
          <w:rFonts w:ascii="Calibri" w:hAnsi="Calibri" w:cs="Calibri"/>
        </w:rPr>
        <w:t>omeports are a win for cruisers and local communities alike. Visitors can custom design a longer vacation</w:t>
      </w:r>
      <w:r w:rsidR="008C256A" w:rsidRPr="00CB4937">
        <w:rPr>
          <w:rFonts w:ascii="Calibri" w:hAnsi="Calibri" w:cs="Calibri"/>
        </w:rPr>
        <w:t xml:space="preserve"> that includes a land stay. In the process they s</w:t>
      </w:r>
      <w:r w:rsidRPr="00CB4937">
        <w:rPr>
          <w:rFonts w:ascii="Calibri" w:hAnsi="Calibri" w:cs="Calibri"/>
        </w:rPr>
        <w:t>pend money on accommodations, restaurants, transportation, tours, and activities</w:t>
      </w:r>
      <w:r w:rsidR="008C256A" w:rsidRPr="00CB4937">
        <w:rPr>
          <w:rFonts w:ascii="Calibri" w:hAnsi="Calibri" w:cs="Calibri"/>
        </w:rPr>
        <w:t xml:space="preserve"> – a</w:t>
      </w:r>
      <w:r w:rsidR="00982F9E" w:rsidRPr="00CB4937">
        <w:rPr>
          <w:rFonts w:ascii="Calibri" w:hAnsi="Calibri" w:cs="Calibri"/>
        </w:rPr>
        <w:t>ll beneficial to the l</w:t>
      </w:r>
      <w:r w:rsidRPr="00CB4937">
        <w:rPr>
          <w:rFonts w:ascii="Calibri" w:hAnsi="Calibri" w:cs="Calibri"/>
        </w:rPr>
        <w:t>ocal economy. Plus, homeports</w:t>
      </w:r>
      <w:r w:rsidR="008C256A" w:rsidRPr="00CB4937">
        <w:rPr>
          <w:rFonts w:ascii="Calibri" w:hAnsi="Calibri" w:cs="Calibri"/>
        </w:rPr>
        <w:t xml:space="preserve"> as operational hubs create jobs in p</w:t>
      </w:r>
      <w:r w:rsidRPr="00CB4937">
        <w:rPr>
          <w:rFonts w:ascii="Calibri" w:hAnsi="Calibri" w:cs="Calibri"/>
        </w:rPr>
        <w:t>ort services, provisioning, and logistics</w:t>
      </w:r>
      <w:r w:rsidR="008C256A" w:rsidRPr="00CB4937">
        <w:rPr>
          <w:rFonts w:ascii="Calibri" w:hAnsi="Calibri" w:cs="Calibri"/>
        </w:rPr>
        <w:t>.</w:t>
      </w:r>
    </w:p>
    <w:p w14:paraId="6B08B39D" w14:textId="77777777" w:rsidR="00A102F9" w:rsidRPr="00CB4937" w:rsidRDefault="00A102F9" w:rsidP="00CB4937">
      <w:pPr>
        <w:spacing w:after="120"/>
        <w:rPr>
          <w:rFonts w:ascii="Calibri" w:hAnsi="Calibri" w:cs="Calibri"/>
          <w:b/>
          <w:bCs/>
        </w:rPr>
      </w:pPr>
      <w:r w:rsidRPr="00CB4937">
        <w:rPr>
          <w:rFonts w:ascii="Calibri" w:hAnsi="Calibri" w:cs="Calibri"/>
          <w:b/>
          <w:bCs/>
        </w:rPr>
        <w:t>Italy as source market</w:t>
      </w:r>
    </w:p>
    <w:p w14:paraId="47DF74D6" w14:textId="77777777" w:rsidR="00A102F9" w:rsidRPr="00CB4937" w:rsidRDefault="00A102F9" w:rsidP="00CB4937">
      <w:pPr>
        <w:spacing w:after="120"/>
        <w:rPr>
          <w:rFonts w:ascii="Calibri" w:hAnsi="Calibri" w:cs="Calibri"/>
        </w:rPr>
      </w:pPr>
      <w:r w:rsidRPr="00CB4937">
        <w:rPr>
          <w:rFonts w:ascii="Calibri" w:hAnsi="Calibri" w:cs="Calibri"/>
        </w:rPr>
        <w:t>Italy is not only a welcoming cruise destination</w:t>
      </w:r>
      <w:r w:rsidR="00982F9E" w:rsidRPr="00CB4937">
        <w:rPr>
          <w:rFonts w:ascii="Calibri" w:hAnsi="Calibri" w:cs="Calibri"/>
        </w:rPr>
        <w:t>, b</w:t>
      </w:r>
      <w:r w:rsidRPr="00CB4937">
        <w:rPr>
          <w:rFonts w:ascii="Calibri" w:hAnsi="Calibri" w:cs="Calibri"/>
        </w:rPr>
        <w:t xml:space="preserve">ut the sixth largest </w:t>
      </w:r>
      <w:r w:rsidR="00982F9E" w:rsidRPr="00CB4937">
        <w:rPr>
          <w:rFonts w:ascii="Calibri" w:hAnsi="Calibri" w:cs="Calibri"/>
        </w:rPr>
        <w:t>passenger s</w:t>
      </w:r>
      <w:r w:rsidRPr="00CB4937">
        <w:rPr>
          <w:rFonts w:ascii="Calibri" w:hAnsi="Calibri" w:cs="Calibri"/>
        </w:rPr>
        <w:t>ource market in the world</w:t>
      </w:r>
      <w:r w:rsidR="00982F9E" w:rsidRPr="00CB4937">
        <w:rPr>
          <w:rFonts w:ascii="Calibri" w:hAnsi="Calibri" w:cs="Calibri"/>
        </w:rPr>
        <w:t>, w</w:t>
      </w:r>
      <w:r w:rsidRPr="00CB4937">
        <w:rPr>
          <w:rFonts w:ascii="Calibri" w:hAnsi="Calibri" w:cs="Calibri"/>
        </w:rPr>
        <w:t>ith 1.1 million Italians setting sail in 2025, according to CLIA.</w:t>
      </w:r>
    </w:p>
    <w:p w14:paraId="629217AC" w14:textId="77777777" w:rsidR="00A102F9" w:rsidRPr="00CB4937" w:rsidRDefault="00A102F9" w:rsidP="00CB4937">
      <w:pPr>
        <w:spacing w:after="120"/>
        <w:rPr>
          <w:rFonts w:ascii="Calibri" w:hAnsi="Calibri" w:cs="Calibri"/>
          <w:lang w:val="en-GB"/>
        </w:rPr>
      </w:pPr>
      <w:r w:rsidRPr="00CB4937">
        <w:rPr>
          <w:rFonts w:ascii="Calibri" w:hAnsi="Calibri" w:cs="Calibri"/>
          <w:lang w:val="en-GB"/>
        </w:rPr>
        <w:t>What do Italians love about cruising? “The pleasure of discovering multiple destinations in one journey, the social and convivial side of travel, great food, and the balance between relaxation and cultural immersion,” says Dario Rustico</w:t>
      </w:r>
      <w:r w:rsidR="001E5FC7" w:rsidRPr="00CB4937">
        <w:rPr>
          <w:rFonts w:ascii="Calibri" w:hAnsi="Calibri" w:cs="Calibri"/>
          <w:lang w:val="en-GB"/>
        </w:rPr>
        <w:t>, general manager Americas for Costa Cruises.</w:t>
      </w:r>
    </w:p>
    <w:p w14:paraId="19A30AD6" w14:textId="77777777" w:rsidR="00982F9E" w:rsidRPr="00CB4937" w:rsidRDefault="00A102F9" w:rsidP="00CB4937">
      <w:pPr>
        <w:spacing w:after="120"/>
        <w:rPr>
          <w:rFonts w:ascii="Calibri" w:hAnsi="Calibri" w:cs="Calibri"/>
          <w:lang w:val="en-GB"/>
        </w:rPr>
      </w:pPr>
      <w:r w:rsidRPr="00CB4937">
        <w:rPr>
          <w:rFonts w:ascii="Calibri" w:hAnsi="Calibri" w:cs="Calibri"/>
          <w:lang w:val="en-GB"/>
        </w:rPr>
        <w:t xml:space="preserve">Italians most often cruise regionally in the Mediterranean (75% of bookings), but they are </w:t>
      </w:r>
      <w:r w:rsidR="001E5FC7" w:rsidRPr="00CB4937">
        <w:rPr>
          <w:rFonts w:ascii="Calibri" w:hAnsi="Calibri" w:cs="Calibri"/>
          <w:lang w:val="en-GB"/>
        </w:rPr>
        <w:t>increasingly interested</w:t>
      </w:r>
      <w:r w:rsidRPr="00CB4937">
        <w:rPr>
          <w:rFonts w:ascii="Calibri" w:hAnsi="Calibri" w:cs="Calibri"/>
          <w:lang w:val="en-GB"/>
        </w:rPr>
        <w:t xml:space="preserve"> in world cruises and longer sailings </w:t>
      </w:r>
      <w:r w:rsidR="00982F9E" w:rsidRPr="00CB4937">
        <w:rPr>
          <w:rFonts w:ascii="Calibri" w:hAnsi="Calibri" w:cs="Calibri"/>
          <w:lang w:val="en-GB"/>
        </w:rPr>
        <w:t>to other d</w:t>
      </w:r>
      <w:r w:rsidRPr="00CB4937">
        <w:rPr>
          <w:rFonts w:ascii="Calibri" w:hAnsi="Calibri" w:cs="Calibri"/>
          <w:lang w:val="en-GB"/>
        </w:rPr>
        <w:t>estinations</w:t>
      </w:r>
      <w:r w:rsidR="00982F9E" w:rsidRPr="00CB4937">
        <w:rPr>
          <w:rFonts w:ascii="Calibri" w:hAnsi="Calibri" w:cs="Calibri"/>
          <w:lang w:val="en-GB"/>
        </w:rPr>
        <w:t xml:space="preserve">, says </w:t>
      </w:r>
      <w:r w:rsidR="00137684" w:rsidRPr="00CB4937">
        <w:rPr>
          <w:rFonts w:ascii="Calibri" w:hAnsi="Calibri" w:cs="Calibri"/>
          <w:lang w:val="en-GB"/>
        </w:rPr>
        <w:t>M</w:t>
      </w:r>
      <w:r w:rsidR="00832010" w:rsidRPr="00CB4937">
        <w:rPr>
          <w:rFonts w:ascii="Calibri" w:hAnsi="Calibri" w:cs="Calibri"/>
          <w:lang w:val="en-GB"/>
        </w:rPr>
        <w:t>edCruise’s Cimaglia</w:t>
      </w:r>
      <w:r w:rsidR="00982F9E" w:rsidRPr="00CB4937">
        <w:rPr>
          <w:rFonts w:ascii="Calibri" w:hAnsi="Calibri" w:cs="Calibri"/>
          <w:lang w:val="en-GB"/>
        </w:rPr>
        <w:t>.</w:t>
      </w:r>
    </w:p>
    <w:p w14:paraId="1EE3760E" w14:textId="77777777" w:rsidR="00A102F9" w:rsidRPr="00CB4937" w:rsidRDefault="00982F9E" w:rsidP="00CB4937">
      <w:pPr>
        <w:spacing w:after="120"/>
        <w:rPr>
          <w:rFonts w:ascii="Calibri" w:hAnsi="Calibri" w:cs="Calibri"/>
          <w:lang w:val="en-GB"/>
        </w:rPr>
      </w:pPr>
      <w:r w:rsidRPr="00CB4937">
        <w:rPr>
          <w:rFonts w:ascii="Calibri" w:hAnsi="Calibri" w:cs="Calibri"/>
          <w:lang w:val="en-GB"/>
        </w:rPr>
        <w:t>Costa Cruises, headquartered in Genoa and with I</w:t>
      </w:r>
      <w:r w:rsidR="003D55C8" w:rsidRPr="00CB4937">
        <w:rPr>
          <w:rFonts w:ascii="Calibri" w:hAnsi="Calibri" w:cs="Calibri"/>
        </w:rPr>
        <w:t>talian-flagged</w:t>
      </w:r>
      <w:r w:rsidRPr="00CB4937">
        <w:rPr>
          <w:rFonts w:ascii="Calibri" w:hAnsi="Calibri" w:cs="Calibri"/>
        </w:rPr>
        <w:t xml:space="preserve"> ships, and M</w:t>
      </w:r>
      <w:r w:rsidR="003D55C8" w:rsidRPr="00CB4937">
        <w:rPr>
          <w:rFonts w:ascii="Calibri" w:hAnsi="Calibri" w:cs="Calibri"/>
        </w:rPr>
        <w:t>SC Cruises</w:t>
      </w:r>
      <w:r w:rsidRPr="00CB4937">
        <w:rPr>
          <w:rFonts w:ascii="Calibri" w:hAnsi="Calibri" w:cs="Calibri"/>
        </w:rPr>
        <w:t>, f</w:t>
      </w:r>
      <w:r w:rsidR="003D55C8" w:rsidRPr="00CB4937">
        <w:rPr>
          <w:rFonts w:ascii="Calibri" w:hAnsi="Calibri" w:cs="Calibri"/>
        </w:rPr>
        <w:t>ounded in Italy</w:t>
      </w:r>
      <w:r w:rsidRPr="00CB4937">
        <w:rPr>
          <w:rFonts w:ascii="Calibri" w:hAnsi="Calibri" w:cs="Calibri"/>
        </w:rPr>
        <w:t>, and now based in Geneva, help promote c</w:t>
      </w:r>
      <w:r w:rsidR="00A102F9" w:rsidRPr="00CB4937">
        <w:rPr>
          <w:rFonts w:ascii="Calibri" w:hAnsi="Calibri" w:cs="Calibri"/>
        </w:rPr>
        <w:t>ruising to Italians</w:t>
      </w:r>
      <w:r w:rsidRPr="00CB4937">
        <w:rPr>
          <w:rFonts w:ascii="Calibri" w:hAnsi="Calibri" w:cs="Calibri"/>
        </w:rPr>
        <w:t xml:space="preserve"> and a</w:t>
      </w:r>
      <w:r w:rsidR="00A102F9" w:rsidRPr="00CB4937">
        <w:rPr>
          <w:rFonts w:ascii="Calibri" w:hAnsi="Calibri" w:cs="Calibri"/>
        </w:rPr>
        <w:t xml:space="preserve">ttract </w:t>
      </w:r>
      <w:r w:rsidR="003D55C8" w:rsidRPr="00CB4937">
        <w:rPr>
          <w:rFonts w:ascii="Calibri" w:hAnsi="Calibri" w:cs="Calibri"/>
        </w:rPr>
        <w:t>international travelers w</w:t>
      </w:r>
      <w:r w:rsidR="00A102F9" w:rsidRPr="00CB4937">
        <w:rPr>
          <w:rFonts w:ascii="Calibri" w:hAnsi="Calibri" w:cs="Calibri"/>
        </w:rPr>
        <w:t>ith their European atmosphere and cuisine</w:t>
      </w:r>
      <w:r w:rsidRPr="00CB4937">
        <w:rPr>
          <w:rFonts w:ascii="Calibri" w:hAnsi="Calibri" w:cs="Calibri"/>
        </w:rPr>
        <w:t>.</w:t>
      </w:r>
    </w:p>
    <w:p w14:paraId="1734C769" w14:textId="77777777" w:rsidR="002C711F" w:rsidRDefault="00A102F9" w:rsidP="00CB4937">
      <w:pPr>
        <w:spacing w:after="120"/>
        <w:rPr>
          <w:rFonts w:ascii="Calibri" w:hAnsi="Calibri" w:cs="Calibri"/>
          <w:lang w:val="en-GB"/>
        </w:rPr>
      </w:pPr>
      <w:r w:rsidRPr="00CB4937">
        <w:rPr>
          <w:rFonts w:ascii="Calibri" w:hAnsi="Calibri" w:cs="Calibri"/>
        </w:rPr>
        <w:t>“From a business perspective, they leverage the Mediterranean lifestyle as a unique selling proposition</w:t>
      </w:r>
      <w:r w:rsidR="001E5FC7" w:rsidRPr="00CB4937">
        <w:rPr>
          <w:rFonts w:ascii="Calibri" w:hAnsi="Calibri" w:cs="Calibri"/>
        </w:rPr>
        <w:t xml:space="preserve">,” says </w:t>
      </w:r>
      <w:r w:rsidR="00137684" w:rsidRPr="00CB4937">
        <w:rPr>
          <w:rFonts w:ascii="Calibri" w:hAnsi="Calibri" w:cs="Calibri"/>
        </w:rPr>
        <w:t>C</w:t>
      </w:r>
      <w:r w:rsidRPr="00CB4937">
        <w:rPr>
          <w:rFonts w:ascii="Calibri" w:hAnsi="Calibri" w:cs="Calibri"/>
        </w:rPr>
        <w:t>imagli</w:t>
      </w:r>
      <w:r w:rsidR="001E5FC7" w:rsidRPr="00CB4937">
        <w:rPr>
          <w:rFonts w:ascii="Calibri" w:hAnsi="Calibri" w:cs="Calibri"/>
        </w:rPr>
        <w:t>a</w:t>
      </w:r>
      <w:r w:rsidR="00137684" w:rsidRPr="00CB4937">
        <w:rPr>
          <w:rFonts w:ascii="Calibri" w:hAnsi="Calibri" w:cs="Calibri"/>
        </w:rPr>
        <w:t>. “T</w:t>
      </w:r>
      <w:r w:rsidRPr="00CB4937">
        <w:rPr>
          <w:rFonts w:ascii="Calibri" w:hAnsi="Calibri" w:cs="Calibri"/>
          <w:lang w:val="en-GB"/>
        </w:rPr>
        <w:t>hes</w:t>
      </w:r>
      <w:r w:rsidR="001E5FC7" w:rsidRPr="00CB4937">
        <w:rPr>
          <w:rFonts w:ascii="Calibri" w:hAnsi="Calibri" w:cs="Calibri"/>
          <w:lang w:val="en-GB"/>
        </w:rPr>
        <w:t>e c</w:t>
      </w:r>
      <w:r w:rsidRPr="00CB4937">
        <w:rPr>
          <w:rFonts w:ascii="Calibri" w:hAnsi="Calibri" w:cs="Calibri"/>
          <w:lang w:val="en-GB"/>
        </w:rPr>
        <w:t>ruise lines act as ambassadors, attracting a diverse international clientele that seeks the elegance and warmth synonymous with the Italian spirit.”</w:t>
      </w:r>
    </w:p>
    <w:p w14:paraId="5ED2D631" w14:textId="77777777" w:rsidR="00CB4937" w:rsidRPr="00CB4937" w:rsidRDefault="00CB4937" w:rsidP="00CB4937">
      <w:pPr>
        <w:suppressAutoHyphens w:val="0"/>
        <w:spacing w:after="120" w:line="278" w:lineRule="auto"/>
        <w:rPr>
          <w:rFonts w:ascii="Calibri" w:eastAsia="Calibri" w:hAnsi="Calibri" w:cs="Calibri"/>
          <w:lang w:val="en-CA" w:eastAsia="en-US" w:bidi="ar-SA"/>
        </w:rPr>
      </w:pPr>
      <w:r w:rsidRPr="00CB4937">
        <w:rPr>
          <w:rFonts w:ascii="Calibri" w:eastAsia="Calibri" w:hAnsi="Calibri" w:cs="Calibri"/>
          <w:b/>
          <w:bCs/>
          <w:lang w:val="en-CA" w:eastAsia="en-US" w:bidi="ar-SA"/>
        </w:rPr>
        <w:t xml:space="preserve">© 2026 Cruise Lines International Association (CLIA). All rights reserved. </w:t>
      </w:r>
    </w:p>
    <w:p w14:paraId="597007D7" w14:textId="77777777" w:rsidR="00CB4937" w:rsidRPr="00CB4937" w:rsidRDefault="00CB4937" w:rsidP="00CB4937">
      <w:pPr>
        <w:spacing w:after="120"/>
        <w:rPr>
          <w:rFonts w:ascii="Calibri" w:hAnsi="Calibri" w:cs="Calibri"/>
          <w:lang w:val="en-GB"/>
        </w:rPr>
      </w:pPr>
      <w:r w:rsidRPr="00CB4937">
        <w:rPr>
          <w:rFonts w:ascii="Calibri" w:eastAsia="Calibri" w:hAnsi="Calibri" w:cs="Calibri"/>
          <w:kern w:val="0"/>
          <w:lang w:val="en-CA" w:eastAsia="en-US" w:bidi="ar-SA"/>
        </w:rPr>
        <w:t xml:space="preserve">This content may be shared or republished with clear attribution to Cruise Lines International Association (CLIA). Content must remain intact and may not be altered, edited, or excerpted in any way that changes its meaning or context. For additional permissions, media inquiries, or additional information, please email </w:t>
      </w:r>
      <w:hyperlink r:id="rId7" w:history="1">
        <w:r w:rsidRPr="00CB4937">
          <w:rPr>
            <w:rFonts w:ascii="Calibri" w:eastAsia="Calibri" w:hAnsi="Calibri" w:cs="Calibri"/>
            <w:color w:val="0000FF"/>
            <w:kern w:val="0"/>
            <w:u w:val="single"/>
            <w:lang w:val="en-CA" w:eastAsia="en-US" w:bidi="ar-SA"/>
          </w:rPr>
          <w:t>articles@cruising.org</w:t>
        </w:r>
      </w:hyperlink>
      <w:r w:rsidRPr="00CB4937">
        <w:rPr>
          <w:rFonts w:ascii="Calibri" w:eastAsia="Calibri" w:hAnsi="Calibri" w:cs="Calibri"/>
          <w:kern w:val="0"/>
          <w:lang w:val="en-CA" w:eastAsia="en-US" w:bidi="ar-SA"/>
        </w:rPr>
        <w:t>.</w:t>
      </w:r>
    </w:p>
    <w:sectPr w:rsidR="00CB4937" w:rsidRPr="00CB4937">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68"/>
    <w:rsid w:val="00137684"/>
    <w:rsid w:val="001E5FC7"/>
    <w:rsid w:val="002C3F5F"/>
    <w:rsid w:val="002C711F"/>
    <w:rsid w:val="002D2651"/>
    <w:rsid w:val="003D55C8"/>
    <w:rsid w:val="007147FF"/>
    <w:rsid w:val="00796500"/>
    <w:rsid w:val="00832010"/>
    <w:rsid w:val="008C256A"/>
    <w:rsid w:val="00982F9E"/>
    <w:rsid w:val="00A102F9"/>
    <w:rsid w:val="00CB4937"/>
    <w:rsid w:val="00D27ADC"/>
    <w:rsid w:val="00D5137D"/>
    <w:rsid w:val="00DD558D"/>
    <w:rsid w:val="00E459E9"/>
    <w:rsid w:val="00EB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C77AA9D"/>
  <w15:chartTrackingRefBased/>
  <w15:docId w15:val="{4C178C7A-308C-4D73-ADB8-D4B36CFE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Lucida Sans"/>
      <w:kern w:val="2"/>
      <w:sz w:val="24"/>
      <w:szCs w:val="24"/>
      <w:lang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aption1">
    <w:name w:val="caption1"/>
    <w:basedOn w:val="Normal"/>
    <w:pPr>
      <w:suppressLineNumbers/>
      <w:spacing w:before="120" w:after="120"/>
    </w:pPr>
    <w:rPr>
      <w:i/>
      <w:iCs/>
    </w:rPr>
  </w:style>
  <w:style w:type="paragraph" w:customStyle="1" w:styleId="caption11">
    <w:name w:val="caption11"/>
    <w:basedOn w:val="Normal"/>
    <w:pPr>
      <w:suppressLineNumbers/>
      <w:spacing w:before="120" w:after="120"/>
    </w:pPr>
    <w:rPr>
      <w:i/>
      <w:iCs/>
    </w:rPr>
  </w:style>
  <w:style w:type="paragraph" w:styleId="NormalWeb">
    <w:name w:val="Normal (Web)"/>
    <w:basedOn w:val="Normal"/>
    <w:pPr>
      <w:spacing w:before="280" w:after="280"/>
    </w:pPr>
    <w:rPr>
      <w:rFonts w:ascii="Times New Roman" w:eastAsia="Times New Roman" w:hAnsi="Times New Roman" w:cs="Times New Roman"/>
      <w:kern w:val="0"/>
      <w:lang w:eastAsia="it-IT"/>
    </w:rPr>
  </w:style>
  <w:style w:type="paragraph" w:styleId="ListParagraph">
    <w:name w:val="List Paragraph"/>
    <w:basedOn w:val="Normal"/>
    <w:qFormat/>
    <w:pPr>
      <w:spacing w:after="160"/>
      <w:ind w:left="720"/>
      <w:contextualSpacing/>
    </w:pPr>
  </w:style>
  <w:style w:type="character" w:styleId="FollowedHyperlink">
    <w:name w:val="FollowedHyperlink"/>
    <w:uiPriority w:val="99"/>
    <w:semiHidden/>
    <w:unhideWhenUsed/>
    <w:rsid w:val="00D27ADC"/>
    <w:rPr>
      <w:color w:val="954F72"/>
      <w:u w:val="single"/>
    </w:rPr>
  </w:style>
  <w:style w:type="character" w:styleId="UnresolvedMention">
    <w:name w:val="Unresolved Mention"/>
    <w:uiPriority w:val="99"/>
    <w:semiHidden/>
    <w:unhideWhenUsed/>
    <w:rsid w:val="003D5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rticles@cruising.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cruise.com/" TargetMode="External"/><Relationship Id="rId5" Type="http://schemas.openxmlformats.org/officeDocument/2006/relationships/hyperlink" Target="https://cruising.org/sites/default/files/2026-03/CLIA_Europe_2024_Final_Report.pd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4825</Characters>
  <Application>Microsoft Office Word</Application>
  <DocSecurity>0</DocSecurity>
  <Lines>68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Links>
    <vt:vector size="18" baseType="variant">
      <vt:variant>
        <vt:i4>2883609</vt:i4>
      </vt:variant>
      <vt:variant>
        <vt:i4>6</vt:i4>
      </vt:variant>
      <vt:variant>
        <vt:i4>0</vt:i4>
      </vt:variant>
      <vt:variant>
        <vt:i4>5</vt:i4>
      </vt:variant>
      <vt:variant>
        <vt:lpwstr>mailto:articles@cruising.org</vt:lpwstr>
      </vt:variant>
      <vt:variant>
        <vt:lpwstr/>
      </vt:variant>
      <vt:variant>
        <vt:i4>2490425</vt:i4>
      </vt:variant>
      <vt:variant>
        <vt:i4>3</vt:i4>
      </vt:variant>
      <vt:variant>
        <vt:i4>0</vt:i4>
      </vt:variant>
      <vt:variant>
        <vt:i4>5</vt:i4>
      </vt:variant>
      <vt:variant>
        <vt:lpwstr>https://www.medcruise.com/</vt:lpwstr>
      </vt:variant>
      <vt:variant>
        <vt:lpwstr/>
      </vt:variant>
      <vt:variant>
        <vt:i4>5636105</vt:i4>
      </vt:variant>
      <vt:variant>
        <vt:i4>0</vt:i4>
      </vt:variant>
      <vt:variant>
        <vt:i4>0</vt:i4>
      </vt:variant>
      <vt:variant>
        <vt:i4>5</vt:i4>
      </vt:variant>
      <vt:variant>
        <vt:lpwstr>https://cruising.org/sites/default/files/2026-03/CLIA_Europe_2024_Final_Report.pdf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fgolden505@gmail.com</dc:creator>
  <cp:keywords/>
  <cp:lastModifiedBy>Kenny Robinson</cp:lastModifiedBy>
  <cp:revision>2</cp:revision>
  <cp:lastPrinted>1601-01-01T00:00:00Z</cp:lastPrinted>
  <dcterms:created xsi:type="dcterms:W3CDTF">2026-07-13T21:21:00Z</dcterms:created>
  <dcterms:modified xsi:type="dcterms:W3CDTF">2026-07-13T21:21:00Z</dcterms:modified>
</cp:coreProperties>
</file>