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5BCC" w14:textId="2A37456A" w:rsidR="007829C6" w:rsidRDefault="007829C6" w:rsidP="007F746D">
      <w:pPr>
        <w:spacing w:after="120"/>
        <w:rPr>
          <w:rFonts w:asciiTheme="minorHAnsi" w:hAnsiTheme="minorHAnsi" w:cstheme="minorHAnsi"/>
          <w:b/>
          <w:bCs/>
        </w:rPr>
      </w:pPr>
      <w:r>
        <w:rPr>
          <w:rFonts w:asciiTheme="minorHAnsi" w:hAnsiTheme="minorHAnsi" w:cstheme="minorHAnsi"/>
          <w:b/>
          <w:bCs/>
          <w:noProof/>
        </w:rPr>
        <w:drawing>
          <wp:inline distT="0" distB="0" distL="0" distR="0" wp14:anchorId="256EC974" wp14:editId="1387FA71">
            <wp:extent cx="5081158" cy="1575159"/>
            <wp:effectExtent l="0" t="0" r="0" b="0"/>
            <wp:docPr id="1212234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34678" name="Picture 1212234678"/>
                    <pic:cNvPicPr/>
                  </pic:nvPicPr>
                  <pic:blipFill>
                    <a:blip r:embed="rId6">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574FF19D" w14:textId="77777777" w:rsidR="001F7526" w:rsidRDefault="001F7526" w:rsidP="007F746D">
      <w:pPr>
        <w:spacing w:after="120"/>
        <w:rPr>
          <w:rFonts w:asciiTheme="minorHAnsi" w:hAnsiTheme="minorHAnsi" w:cstheme="minorHAnsi"/>
          <w:b/>
          <w:bCs/>
          <w:sz w:val="28"/>
          <w:szCs w:val="28"/>
        </w:rPr>
      </w:pPr>
      <w:r w:rsidRPr="001F7526">
        <w:rPr>
          <w:rFonts w:asciiTheme="minorHAnsi" w:hAnsiTheme="minorHAnsi" w:cstheme="minorHAnsi" w:hint="eastAsia"/>
          <w:b/>
          <w:bCs/>
          <w:sz w:val="28"/>
          <w:szCs w:val="28"/>
        </w:rPr>
        <w:t>Cruise Lines Embrace Cultural Immersion by Bringing the Destination on Board</w:t>
      </w:r>
    </w:p>
    <w:p w14:paraId="0A37501D" w14:textId="02E99D9B" w:rsidR="005612F2" w:rsidRPr="007829C6" w:rsidRDefault="005612F2" w:rsidP="007F746D">
      <w:pPr>
        <w:spacing w:after="120"/>
        <w:rPr>
          <w:rFonts w:asciiTheme="minorHAnsi" w:hAnsiTheme="minorHAnsi" w:cstheme="minorHAnsi"/>
        </w:rPr>
      </w:pPr>
      <w:r w:rsidRPr="007829C6">
        <w:rPr>
          <w:rFonts w:asciiTheme="minorHAnsi" w:hAnsiTheme="minorHAnsi" w:cstheme="minorHAnsi"/>
        </w:rPr>
        <w:t>By Erica Silverstein</w:t>
      </w:r>
    </w:p>
    <w:p w14:paraId="5DAB6C7B" w14:textId="2F236202" w:rsidR="00FE2C17" w:rsidRPr="007829C6" w:rsidRDefault="005612F2" w:rsidP="007F746D">
      <w:pPr>
        <w:spacing w:after="120"/>
        <w:rPr>
          <w:rFonts w:asciiTheme="minorHAnsi" w:hAnsiTheme="minorHAnsi" w:cstheme="minorHAnsi"/>
        </w:rPr>
      </w:pPr>
      <w:r w:rsidRPr="007829C6">
        <w:rPr>
          <w:rFonts w:asciiTheme="minorHAnsi" w:hAnsiTheme="minorHAnsi" w:cstheme="minorHAnsi"/>
        </w:rPr>
        <w:t>T</w:t>
      </w:r>
      <w:r w:rsidR="00FE2C17" w:rsidRPr="007829C6">
        <w:rPr>
          <w:rFonts w:asciiTheme="minorHAnsi" w:hAnsiTheme="minorHAnsi" w:cstheme="minorHAnsi"/>
        </w:rPr>
        <w:t xml:space="preserve">he </w:t>
      </w:r>
      <w:hyperlink r:id="rId7" w:history="1">
        <w:r w:rsidR="00FE2C17" w:rsidRPr="007829C6">
          <w:rPr>
            <w:rStyle w:val="Hyperlink"/>
            <w:rFonts w:asciiTheme="minorHAnsi" w:hAnsiTheme="minorHAnsi" w:cstheme="minorHAnsi"/>
          </w:rPr>
          <w:t>2026 Virtuoso Luxe Report</w:t>
        </w:r>
      </w:hyperlink>
      <w:r w:rsidR="00FE2C17" w:rsidRPr="007829C6">
        <w:rPr>
          <w:rFonts w:asciiTheme="minorHAnsi" w:hAnsiTheme="minorHAnsi" w:cstheme="minorHAnsi"/>
        </w:rPr>
        <w:t xml:space="preserve"> ranked “cultural immersion” as the #4 trend in travel </w:t>
      </w:r>
      <w:r w:rsidRPr="007829C6">
        <w:rPr>
          <w:rFonts w:asciiTheme="minorHAnsi" w:hAnsiTheme="minorHAnsi" w:cstheme="minorHAnsi"/>
        </w:rPr>
        <w:t>a</w:t>
      </w:r>
      <w:r w:rsidR="00FE2C17" w:rsidRPr="007829C6">
        <w:rPr>
          <w:rFonts w:asciiTheme="minorHAnsi" w:hAnsiTheme="minorHAnsi" w:cstheme="minorHAnsi"/>
        </w:rPr>
        <w:t>nd cruise lines are ready for it</w:t>
      </w:r>
      <w:r w:rsidRPr="007829C6">
        <w:rPr>
          <w:rFonts w:asciiTheme="minorHAnsi" w:hAnsiTheme="minorHAnsi" w:cstheme="minorHAnsi"/>
        </w:rPr>
        <w:t>. Cruise lines have found c</w:t>
      </w:r>
      <w:r w:rsidR="00FE2C17" w:rsidRPr="007829C6">
        <w:rPr>
          <w:rFonts w:asciiTheme="minorHAnsi" w:hAnsiTheme="minorHAnsi" w:cstheme="minorHAnsi"/>
        </w:rPr>
        <w:t>reative–and delicious–</w:t>
      </w:r>
      <w:r w:rsidR="00E917D8" w:rsidRPr="007829C6">
        <w:rPr>
          <w:rFonts w:asciiTheme="minorHAnsi" w:hAnsiTheme="minorHAnsi" w:cstheme="minorHAnsi"/>
        </w:rPr>
        <w:t>w</w:t>
      </w:r>
      <w:r w:rsidR="00FE2C17" w:rsidRPr="007829C6">
        <w:rPr>
          <w:rFonts w:asciiTheme="minorHAnsi" w:hAnsiTheme="minorHAnsi" w:cstheme="minorHAnsi"/>
        </w:rPr>
        <w:t>ays to bring regional culture</w:t>
      </w:r>
      <w:r w:rsidRPr="007829C6">
        <w:rPr>
          <w:rFonts w:asciiTheme="minorHAnsi" w:hAnsiTheme="minorHAnsi" w:cstheme="minorHAnsi"/>
        </w:rPr>
        <w:t xml:space="preserve"> to their g</w:t>
      </w:r>
      <w:r w:rsidR="00FE2C17" w:rsidRPr="007829C6">
        <w:rPr>
          <w:rFonts w:asciiTheme="minorHAnsi" w:hAnsiTheme="minorHAnsi" w:cstheme="minorHAnsi"/>
        </w:rPr>
        <w:t>uests</w:t>
      </w:r>
      <w:r w:rsidRPr="007829C6">
        <w:rPr>
          <w:rFonts w:asciiTheme="minorHAnsi" w:hAnsiTheme="minorHAnsi" w:cstheme="minorHAnsi"/>
        </w:rPr>
        <w:t>.</w:t>
      </w:r>
    </w:p>
    <w:p w14:paraId="02EB378F" w14:textId="38A65C3C" w:rsidR="00FE2C17" w:rsidRPr="007829C6" w:rsidRDefault="00FE2C17" w:rsidP="007F746D">
      <w:pPr>
        <w:spacing w:after="120"/>
        <w:rPr>
          <w:rFonts w:asciiTheme="minorHAnsi" w:hAnsiTheme="minorHAnsi" w:cstheme="minorHAnsi"/>
        </w:rPr>
      </w:pPr>
      <w:r w:rsidRPr="007829C6">
        <w:rPr>
          <w:rFonts w:asciiTheme="minorHAnsi" w:hAnsiTheme="minorHAnsi" w:cstheme="minorHAnsi"/>
        </w:rPr>
        <w:t xml:space="preserve">From </w:t>
      </w:r>
      <w:r w:rsidR="005612F2" w:rsidRPr="007829C6">
        <w:rPr>
          <w:rFonts w:asciiTheme="minorHAnsi" w:hAnsiTheme="minorHAnsi" w:cstheme="minorHAnsi"/>
        </w:rPr>
        <w:t>c</w:t>
      </w:r>
      <w:r w:rsidRPr="007829C6">
        <w:rPr>
          <w:rFonts w:asciiTheme="minorHAnsi" w:hAnsiTheme="minorHAnsi" w:cstheme="minorHAnsi"/>
        </w:rPr>
        <w:t>uisine tied to the day’s port of call to local experts and performers holding court in ship theaters, cruise lines more than ever are tying on-ship activities to the destinations they sail.</w:t>
      </w:r>
    </w:p>
    <w:p w14:paraId="6A05A809" w14:textId="2CD8FB58" w:rsidR="00FE2C17" w:rsidRPr="007829C6" w:rsidRDefault="00FE2C17" w:rsidP="007F746D">
      <w:pPr>
        <w:spacing w:after="120"/>
        <w:rPr>
          <w:rFonts w:asciiTheme="minorHAnsi" w:hAnsiTheme="minorHAnsi" w:cstheme="minorHAnsi"/>
        </w:rPr>
      </w:pPr>
      <w:r w:rsidRPr="007829C6">
        <w:rPr>
          <w:rFonts w:asciiTheme="minorHAnsi" w:hAnsiTheme="minorHAnsi" w:cstheme="minorHAnsi"/>
          <w:b/>
          <w:bCs/>
        </w:rPr>
        <w:t>Cruise lines embrace regional cuisine</w:t>
      </w:r>
    </w:p>
    <w:p w14:paraId="722C0F55" w14:textId="77777777" w:rsidR="00E226D7" w:rsidRDefault="0082624B" w:rsidP="0082624B">
      <w:pPr>
        <w:spacing w:after="120"/>
        <w:rPr>
          <w:rFonts w:asciiTheme="minorHAnsi" w:hAnsiTheme="minorHAnsi" w:cstheme="minorHAnsi"/>
        </w:rPr>
      </w:pPr>
      <w:r>
        <w:rPr>
          <w:rFonts w:asciiTheme="minorHAnsi" w:hAnsiTheme="minorHAnsi" w:cstheme="minorHAnsi"/>
        </w:rPr>
        <w:t xml:space="preserve">Trying new foods, especially regional specialties, has always been important to most travelers. A new trend is cited in </w:t>
      </w:r>
      <w:hyperlink r:id="rId8">
        <w:r w:rsidR="1F434282" w:rsidRPr="007829C6">
          <w:rPr>
            <w:rStyle w:val="Hyperlink"/>
            <w:rFonts w:asciiTheme="minorHAnsi" w:hAnsiTheme="minorHAnsi" w:cstheme="minorHAnsi"/>
          </w:rPr>
          <w:t>American Express Travel’s 202</w:t>
        </w:r>
        <w:r>
          <w:rPr>
            <w:rStyle w:val="Hyperlink"/>
            <w:rFonts w:asciiTheme="minorHAnsi" w:hAnsiTheme="minorHAnsi" w:cstheme="minorHAnsi"/>
          </w:rPr>
          <w:t>6</w:t>
        </w:r>
        <w:r w:rsidR="1F434282" w:rsidRPr="007829C6">
          <w:rPr>
            <w:rStyle w:val="Hyperlink"/>
            <w:rFonts w:asciiTheme="minorHAnsi" w:hAnsiTheme="minorHAnsi" w:cstheme="minorHAnsi"/>
          </w:rPr>
          <w:t xml:space="preserve"> Global Travel Trends Report</w:t>
        </w:r>
      </w:hyperlink>
      <w:r w:rsidR="00E226D7">
        <w:rPr>
          <w:rFonts w:asciiTheme="minorHAnsi" w:hAnsiTheme="minorHAnsi" w:cstheme="minorHAnsi"/>
        </w:rPr>
        <w:t xml:space="preserve"> – 89% of Millenials and Gen Z surveyed say they want to enjoy local snacks. </w:t>
      </w:r>
    </w:p>
    <w:p w14:paraId="5A39BBE3" w14:textId="05F6C9B0" w:rsidR="00FE2C17" w:rsidRPr="007829C6" w:rsidRDefault="00E226D7" w:rsidP="0082624B">
      <w:pPr>
        <w:spacing w:after="120"/>
        <w:rPr>
          <w:rFonts w:asciiTheme="minorHAnsi" w:hAnsiTheme="minorHAnsi" w:cstheme="minorHAnsi"/>
        </w:rPr>
      </w:pPr>
      <w:r>
        <w:rPr>
          <w:rFonts w:asciiTheme="minorHAnsi" w:hAnsiTheme="minorHAnsi" w:cstheme="minorHAnsi"/>
        </w:rPr>
        <w:t>C</w:t>
      </w:r>
      <w:r w:rsidR="1F434282" w:rsidRPr="007829C6">
        <w:rPr>
          <w:rFonts w:asciiTheme="minorHAnsi" w:hAnsiTheme="minorHAnsi" w:cstheme="minorHAnsi"/>
        </w:rPr>
        <w:t>ruisers can enjoy some culinary risk-taking and immersion on board, not just during time ashore.</w:t>
      </w:r>
    </w:p>
    <w:p w14:paraId="41C8F396" w14:textId="51226EC1" w:rsidR="00FE2C17" w:rsidRPr="007829C6" w:rsidRDefault="1F434282" w:rsidP="007F746D">
      <w:pPr>
        <w:spacing w:after="120"/>
        <w:rPr>
          <w:rFonts w:asciiTheme="minorHAnsi" w:hAnsiTheme="minorHAnsi" w:cstheme="minorHAnsi"/>
        </w:rPr>
      </w:pPr>
      <w:r w:rsidRPr="007829C6">
        <w:rPr>
          <w:rFonts w:asciiTheme="minorHAnsi" w:hAnsiTheme="minorHAnsi" w:cstheme="minorHAnsi"/>
        </w:rPr>
        <w:t>Silversea Cruises has embraced this trend</w:t>
      </w:r>
      <w:r w:rsidR="00CB064C">
        <w:rPr>
          <w:rFonts w:asciiTheme="minorHAnsi" w:hAnsiTheme="minorHAnsi" w:cstheme="minorHAnsi"/>
        </w:rPr>
        <w:t xml:space="preserve">, </w:t>
      </w:r>
      <w:r w:rsidRPr="007829C6">
        <w:rPr>
          <w:rFonts w:asciiTheme="minorHAnsi" w:hAnsiTheme="minorHAnsi" w:cstheme="minorHAnsi"/>
        </w:rPr>
        <w:t xml:space="preserve">introducing the S.A.L.T. (Sea </w:t>
      </w:r>
      <w:bookmarkStart w:id="0" w:name="_Int_U7DjfUQe"/>
      <w:r w:rsidRPr="007829C6">
        <w:rPr>
          <w:rFonts w:asciiTheme="minorHAnsi" w:hAnsiTheme="minorHAnsi" w:cstheme="minorHAnsi"/>
        </w:rPr>
        <w:t>And</w:t>
      </w:r>
      <w:bookmarkEnd w:id="0"/>
      <w:r w:rsidRPr="007829C6">
        <w:rPr>
          <w:rFonts w:asciiTheme="minorHAnsi" w:hAnsiTheme="minorHAnsi" w:cstheme="minorHAnsi"/>
        </w:rPr>
        <w:t xml:space="preserve"> Land Taste) program in 2021 on </w:t>
      </w:r>
      <w:r w:rsidR="07ACC021" w:rsidRPr="007829C6">
        <w:rPr>
          <w:rFonts w:asciiTheme="minorHAnsi" w:hAnsiTheme="minorHAnsi" w:cstheme="minorHAnsi"/>
        </w:rPr>
        <w:t>its S</w:t>
      </w:r>
      <w:r w:rsidRPr="007829C6">
        <w:rPr>
          <w:rFonts w:asciiTheme="minorHAnsi" w:hAnsiTheme="minorHAnsi" w:cstheme="minorHAnsi"/>
        </w:rPr>
        <w:t>ilver Moon</w:t>
      </w:r>
      <w:r w:rsidR="07ACC021" w:rsidRPr="007829C6">
        <w:rPr>
          <w:rFonts w:asciiTheme="minorHAnsi" w:hAnsiTheme="minorHAnsi" w:cstheme="minorHAnsi"/>
        </w:rPr>
        <w:t>, and expand</w:t>
      </w:r>
      <w:r w:rsidR="00CB064C">
        <w:rPr>
          <w:rFonts w:asciiTheme="minorHAnsi" w:hAnsiTheme="minorHAnsi" w:cstheme="minorHAnsi"/>
        </w:rPr>
        <w:t xml:space="preserve">ing the program </w:t>
      </w:r>
      <w:r w:rsidR="07ACC021" w:rsidRPr="007829C6">
        <w:rPr>
          <w:rFonts w:asciiTheme="minorHAnsi" w:hAnsiTheme="minorHAnsi" w:cstheme="minorHAnsi"/>
        </w:rPr>
        <w:t xml:space="preserve">to other ships in the fleet, including the newest ships Silver Ray and Silver Nova. </w:t>
      </w:r>
      <w:r w:rsidRPr="007829C6">
        <w:rPr>
          <w:rFonts w:asciiTheme="minorHAnsi" w:hAnsiTheme="minorHAnsi" w:cstheme="minorHAnsi"/>
        </w:rPr>
        <w:t xml:space="preserve">Guests can learn about regional cuisine through expert-led lectures, cooking </w:t>
      </w:r>
      <w:r w:rsidR="2761EB3A" w:rsidRPr="007829C6">
        <w:rPr>
          <w:rFonts w:asciiTheme="minorHAnsi" w:hAnsiTheme="minorHAnsi" w:cstheme="minorHAnsi"/>
        </w:rPr>
        <w:t>demos,</w:t>
      </w:r>
      <w:r w:rsidRPr="007829C6">
        <w:rPr>
          <w:rFonts w:asciiTheme="minorHAnsi" w:hAnsiTheme="minorHAnsi" w:cstheme="minorHAnsi"/>
        </w:rPr>
        <w:t xml:space="preserve"> and hands-on cooking classes. S.A.L.T. Kitchen and S.A.L.T. Bar change their food and drink menus</w:t>
      </w:r>
      <w:r w:rsidR="0082624B">
        <w:rPr>
          <w:rFonts w:asciiTheme="minorHAnsi" w:hAnsiTheme="minorHAnsi" w:cstheme="minorHAnsi"/>
        </w:rPr>
        <w:t xml:space="preserve"> throughout the cruise</w:t>
      </w:r>
      <w:r w:rsidRPr="007829C6">
        <w:rPr>
          <w:rFonts w:asciiTheme="minorHAnsi" w:hAnsiTheme="minorHAnsi" w:cstheme="minorHAnsi"/>
        </w:rPr>
        <w:t xml:space="preserve"> to highlight ingredients and recipes from the current port of call.</w:t>
      </w:r>
    </w:p>
    <w:p w14:paraId="72A3D3EC" w14:textId="6AC394ED" w:rsidR="00FE2C17" w:rsidRPr="007829C6" w:rsidRDefault="1F434282" w:rsidP="007F746D">
      <w:pPr>
        <w:spacing w:after="120"/>
        <w:rPr>
          <w:rFonts w:asciiTheme="minorHAnsi" w:hAnsiTheme="minorHAnsi" w:cstheme="minorHAnsi"/>
        </w:rPr>
      </w:pPr>
      <w:r w:rsidRPr="007829C6">
        <w:rPr>
          <w:rFonts w:asciiTheme="minorHAnsi" w:hAnsiTheme="minorHAnsi" w:cstheme="minorHAnsi"/>
        </w:rPr>
        <w:t xml:space="preserve">Alaska </w:t>
      </w:r>
      <w:bookmarkStart w:id="1" w:name="_Int_m9yK3wLJ"/>
      <w:r w:rsidRPr="007829C6">
        <w:rPr>
          <w:rFonts w:asciiTheme="minorHAnsi" w:hAnsiTheme="minorHAnsi" w:cstheme="minorHAnsi"/>
        </w:rPr>
        <w:t>specialists</w:t>
      </w:r>
      <w:bookmarkEnd w:id="1"/>
      <w:r w:rsidRPr="007829C6">
        <w:rPr>
          <w:rFonts w:asciiTheme="minorHAnsi" w:hAnsiTheme="minorHAnsi" w:cstheme="minorHAnsi"/>
        </w:rPr>
        <w:t xml:space="preserve"> Holland America</w:t>
      </w:r>
      <w:r w:rsidR="00F0604B">
        <w:rPr>
          <w:rFonts w:asciiTheme="minorHAnsi" w:hAnsiTheme="minorHAnsi" w:cstheme="minorHAnsi"/>
        </w:rPr>
        <w:t xml:space="preserve"> Line</w:t>
      </w:r>
      <w:r w:rsidRPr="007829C6">
        <w:rPr>
          <w:rFonts w:asciiTheme="minorHAnsi" w:hAnsiTheme="minorHAnsi" w:cstheme="minorHAnsi"/>
        </w:rPr>
        <w:t xml:space="preserve"> and Princess Cruises are committed to serving locally sourced, sustainable seafood on their Alaska sailings. Holland America specifically highlights an array of Alaskan ingredients at themed brunches and dinners and offers a special menu of Alaska-inspired cocktails</w:t>
      </w:r>
      <w:r w:rsidR="07ACC021" w:rsidRPr="007829C6">
        <w:rPr>
          <w:rFonts w:asciiTheme="minorHAnsi" w:hAnsiTheme="minorHAnsi" w:cstheme="minorHAnsi"/>
        </w:rPr>
        <w:t>, cooled by g</w:t>
      </w:r>
      <w:r w:rsidRPr="007829C6">
        <w:rPr>
          <w:rFonts w:asciiTheme="minorHAnsi" w:hAnsiTheme="minorHAnsi" w:cstheme="minorHAnsi"/>
        </w:rPr>
        <w:t>lacial ice.</w:t>
      </w:r>
    </w:p>
    <w:p w14:paraId="0D0B940D" w14:textId="270D64B1" w:rsidR="00FE2C17" w:rsidRPr="007829C6" w:rsidRDefault="1F434282" w:rsidP="007F746D">
      <w:pPr>
        <w:spacing w:after="120"/>
        <w:rPr>
          <w:rFonts w:asciiTheme="minorHAnsi" w:hAnsiTheme="minorHAnsi" w:cstheme="minorHAnsi"/>
        </w:rPr>
      </w:pPr>
      <w:r w:rsidRPr="007829C6">
        <w:rPr>
          <w:rFonts w:asciiTheme="minorHAnsi" w:hAnsiTheme="minorHAnsi" w:cstheme="minorHAnsi"/>
        </w:rPr>
        <w:t xml:space="preserve">On select Arctic cruises, </w:t>
      </w:r>
      <w:r w:rsidR="07ACC021" w:rsidRPr="007829C6">
        <w:rPr>
          <w:rFonts w:asciiTheme="minorHAnsi" w:hAnsiTheme="minorHAnsi" w:cstheme="minorHAnsi"/>
        </w:rPr>
        <w:t>in Greenland and the Northwest Passage, Q</w:t>
      </w:r>
      <w:r w:rsidRPr="007829C6">
        <w:rPr>
          <w:rFonts w:asciiTheme="minorHAnsi" w:hAnsiTheme="minorHAnsi" w:cstheme="minorHAnsi"/>
        </w:rPr>
        <w:t>uark Expeditions’ Tundra to Table dinner introduces guests to Inuit and Nunavut dishes, starring ingredients like musk ox and ptarmigan</w:t>
      </w:r>
      <w:r w:rsidR="07ACC021" w:rsidRPr="007829C6">
        <w:rPr>
          <w:rFonts w:asciiTheme="minorHAnsi" w:hAnsiTheme="minorHAnsi" w:cstheme="minorHAnsi"/>
        </w:rPr>
        <w:t>, prepared by visiting Inuit chefs.</w:t>
      </w:r>
      <w:r w:rsidR="00255975" w:rsidRPr="007829C6">
        <w:rPr>
          <w:rFonts w:asciiTheme="minorHAnsi" w:hAnsiTheme="minorHAnsi" w:cstheme="minorHAnsi"/>
        </w:rPr>
        <w:t xml:space="preserve"> </w:t>
      </w:r>
      <w:r w:rsidRPr="007829C6">
        <w:rPr>
          <w:rFonts w:asciiTheme="minorHAnsi" w:hAnsiTheme="minorHAnsi" w:cstheme="minorHAnsi"/>
        </w:rPr>
        <w:t xml:space="preserve">HX Expeditions </w:t>
      </w:r>
      <w:r w:rsidR="00EE4302" w:rsidRPr="007829C6">
        <w:rPr>
          <w:rFonts w:asciiTheme="minorHAnsi" w:hAnsiTheme="minorHAnsi" w:cstheme="minorHAnsi"/>
        </w:rPr>
        <w:t>features a</w:t>
      </w:r>
      <w:r w:rsidR="2015CBD0" w:rsidRPr="007829C6">
        <w:rPr>
          <w:rFonts w:asciiTheme="minorHAnsi" w:hAnsiTheme="minorHAnsi" w:cstheme="minorHAnsi"/>
        </w:rPr>
        <w:t xml:space="preserve"> </w:t>
      </w:r>
      <w:r w:rsidRPr="007829C6">
        <w:rPr>
          <w:rFonts w:asciiTheme="minorHAnsi" w:hAnsiTheme="minorHAnsi" w:cstheme="minorHAnsi"/>
        </w:rPr>
        <w:t xml:space="preserve">Greenlandic culinary program, bringing aboard a rotating roster of local chefs, partnering with QAJAC Brewery to offer Greenlandic craft beer on its </w:t>
      </w:r>
      <w:r w:rsidR="7BAF092F" w:rsidRPr="007829C6">
        <w:rPr>
          <w:rFonts w:asciiTheme="minorHAnsi" w:hAnsiTheme="minorHAnsi" w:cstheme="minorHAnsi"/>
        </w:rPr>
        <w:t>ships,</w:t>
      </w:r>
      <w:r w:rsidRPr="007829C6">
        <w:rPr>
          <w:rFonts w:asciiTheme="minorHAnsi" w:hAnsiTheme="minorHAnsi" w:cstheme="minorHAnsi"/>
        </w:rPr>
        <w:t xml:space="preserve"> and pledging to procure 30% of food products from regional purveyors.</w:t>
      </w:r>
    </w:p>
    <w:p w14:paraId="0E27B00A" w14:textId="6CABADDC" w:rsidR="00FE2C17" w:rsidRPr="007829C6" w:rsidRDefault="00FE2C17" w:rsidP="007F746D">
      <w:pPr>
        <w:spacing w:after="120"/>
        <w:rPr>
          <w:rFonts w:asciiTheme="minorHAnsi" w:hAnsiTheme="minorHAnsi" w:cstheme="minorHAnsi"/>
        </w:rPr>
      </w:pPr>
      <w:r w:rsidRPr="007829C6">
        <w:rPr>
          <w:rFonts w:asciiTheme="minorHAnsi" w:hAnsiTheme="minorHAnsi" w:cstheme="minorHAnsi"/>
          <w:b/>
          <w:bCs/>
        </w:rPr>
        <w:t>Local crew and guest performers bring their culture on board</w:t>
      </w:r>
    </w:p>
    <w:p w14:paraId="60061E4C" w14:textId="4E1AA09E" w:rsidR="00FE2C17" w:rsidRPr="007829C6" w:rsidRDefault="1F434282" w:rsidP="007F746D">
      <w:pPr>
        <w:spacing w:after="120"/>
        <w:rPr>
          <w:rFonts w:asciiTheme="minorHAnsi" w:hAnsiTheme="minorHAnsi" w:cstheme="minorHAnsi"/>
        </w:rPr>
      </w:pPr>
      <w:r w:rsidRPr="007829C6">
        <w:rPr>
          <w:rFonts w:asciiTheme="minorHAnsi" w:hAnsiTheme="minorHAnsi" w:cstheme="minorHAnsi"/>
        </w:rPr>
        <w:t xml:space="preserve">The cruise industry has long known the power of personal interactions between guests and </w:t>
      </w:r>
      <w:bookmarkStart w:id="2" w:name="_Int_7n0h1YGk"/>
      <w:r w:rsidRPr="007829C6">
        <w:rPr>
          <w:rFonts w:asciiTheme="minorHAnsi" w:hAnsiTheme="minorHAnsi" w:cstheme="minorHAnsi"/>
        </w:rPr>
        <w:t>crew</w:t>
      </w:r>
      <w:bookmarkEnd w:id="2"/>
      <w:r w:rsidRPr="007829C6">
        <w:rPr>
          <w:rFonts w:asciiTheme="minorHAnsi" w:hAnsiTheme="minorHAnsi" w:cstheme="minorHAnsi"/>
        </w:rPr>
        <w:t xml:space="preserve"> of </w:t>
      </w:r>
      <w:r w:rsidR="07ACC021" w:rsidRPr="007829C6">
        <w:rPr>
          <w:rFonts w:asciiTheme="minorHAnsi" w:hAnsiTheme="minorHAnsi" w:cstheme="minorHAnsi"/>
        </w:rPr>
        <w:t>diverse n</w:t>
      </w:r>
      <w:r w:rsidRPr="007829C6">
        <w:rPr>
          <w:rFonts w:asciiTheme="minorHAnsi" w:hAnsiTheme="minorHAnsi" w:cstheme="minorHAnsi"/>
        </w:rPr>
        <w:t>ationalities and continue</w:t>
      </w:r>
      <w:r w:rsidR="07ACC021" w:rsidRPr="007829C6">
        <w:rPr>
          <w:rFonts w:asciiTheme="minorHAnsi" w:hAnsiTheme="minorHAnsi" w:cstheme="minorHAnsi"/>
        </w:rPr>
        <w:t>s</w:t>
      </w:r>
      <w:r w:rsidRPr="007829C6">
        <w:rPr>
          <w:rFonts w:asciiTheme="minorHAnsi" w:hAnsiTheme="minorHAnsi" w:cstheme="minorHAnsi"/>
        </w:rPr>
        <w:t xml:space="preserve"> to prioritize bringing locals on board to educate, entertain and interact with passengers.</w:t>
      </w:r>
    </w:p>
    <w:p w14:paraId="44EAFD9C" w14:textId="65FF8C6D" w:rsidR="00FE2C17" w:rsidRPr="007829C6" w:rsidRDefault="1F434282" w:rsidP="007F746D">
      <w:pPr>
        <w:spacing w:after="120"/>
        <w:rPr>
          <w:rFonts w:asciiTheme="minorHAnsi" w:hAnsiTheme="minorHAnsi" w:cstheme="minorHAnsi"/>
        </w:rPr>
      </w:pPr>
      <w:r w:rsidRPr="007829C6">
        <w:rPr>
          <w:rFonts w:asciiTheme="minorHAnsi" w:hAnsiTheme="minorHAnsi" w:cstheme="minorHAnsi"/>
        </w:rPr>
        <w:t xml:space="preserve">On AmaWaterways’ two new ships on Colombia’s Magdalena River, every crew member is Colombian – even the captains. Polynesia-immersive Paul Gauguin has always sailed with Tahitian hosts, Les </w:t>
      </w:r>
      <w:r w:rsidRPr="007829C6">
        <w:rPr>
          <w:rFonts w:asciiTheme="minorHAnsi" w:hAnsiTheme="minorHAnsi" w:cstheme="minorHAnsi"/>
        </w:rPr>
        <w:lastRenderedPageBreak/>
        <w:t xml:space="preserve">Gaugins and Les Gauguines, who share their culture through song, </w:t>
      </w:r>
      <w:r w:rsidR="4EEE9819" w:rsidRPr="007829C6">
        <w:rPr>
          <w:rFonts w:asciiTheme="minorHAnsi" w:hAnsiTheme="minorHAnsi" w:cstheme="minorHAnsi"/>
        </w:rPr>
        <w:t>dance,</w:t>
      </w:r>
      <w:r w:rsidRPr="007829C6">
        <w:rPr>
          <w:rFonts w:asciiTheme="minorHAnsi" w:hAnsiTheme="minorHAnsi" w:cstheme="minorHAnsi"/>
        </w:rPr>
        <w:t xml:space="preserve"> and crafts. </w:t>
      </w:r>
      <w:bookmarkStart w:id="3" w:name="_Int_N53dejKq"/>
      <w:r w:rsidRPr="007829C6">
        <w:rPr>
          <w:rFonts w:asciiTheme="minorHAnsi" w:hAnsiTheme="minorHAnsi" w:cstheme="minorHAnsi"/>
        </w:rPr>
        <w:t xml:space="preserve">The </w:t>
      </w:r>
      <w:r w:rsidR="691FA937" w:rsidRPr="007829C6">
        <w:rPr>
          <w:rFonts w:asciiTheme="minorHAnsi" w:hAnsiTheme="minorHAnsi" w:cstheme="minorHAnsi"/>
        </w:rPr>
        <w:t>Paul</w:t>
      </w:r>
      <w:bookmarkEnd w:id="3"/>
      <w:r w:rsidR="691FA937" w:rsidRPr="007829C6">
        <w:rPr>
          <w:rFonts w:asciiTheme="minorHAnsi" w:hAnsiTheme="minorHAnsi" w:cstheme="minorHAnsi"/>
        </w:rPr>
        <w:t xml:space="preserve"> Gauguin a</w:t>
      </w:r>
      <w:r w:rsidRPr="007829C6">
        <w:rPr>
          <w:rFonts w:asciiTheme="minorHAnsi" w:hAnsiTheme="minorHAnsi" w:cstheme="minorHAnsi"/>
        </w:rPr>
        <w:t xml:space="preserve">lso brings performers from the islands on board for culturally relevant evening entertainment. </w:t>
      </w:r>
    </w:p>
    <w:p w14:paraId="4B94D5A5" w14:textId="7CA0BFEC" w:rsidR="00FE2C17" w:rsidRPr="007829C6" w:rsidRDefault="00FE2C17" w:rsidP="007F746D">
      <w:pPr>
        <w:spacing w:after="120"/>
        <w:rPr>
          <w:rFonts w:asciiTheme="minorHAnsi" w:hAnsiTheme="minorHAnsi" w:cstheme="minorHAnsi"/>
        </w:rPr>
      </w:pPr>
      <w:r w:rsidRPr="007829C6">
        <w:rPr>
          <w:rFonts w:asciiTheme="minorHAnsi" w:hAnsiTheme="minorHAnsi" w:cstheme="minorHAnsi"/>
        </w:rPr>
        <w:t>Iditarod winners</w:t>
      </w:r>
      <w:r w:rsidR="00E917D8" w:rsidRPr="007829C6">
        <w:rPr>
          <w:rFonts w:asciiTheme="minorHAnsi" w:hAnsiTheme="minorHAnsi" w:cstheme="minorHAnsi"/>
        </w:rPr>
        <w:t>, m</w:t>
      </w:r>
      <w:r w:rsidRPr="007829C6">
        <w:rPr>
          <w:rFonts w:asciiTheme="minorHAnsi" w:hAnsiTheme="minorHAnsi" w:cstheme="minorHAnsi"/>
        </w:rPr>
        <w:t>ountain climbers, and Alaskan authors share their journeys and Alaskan heritage with Princess Cruises guests through the line’s North to Alaska program. However, its most popular cultural program might be the sled dog puppies it brings into its Piazzas for guests to adore.</w:t>
      </w:r>
    </w:p>
    <w:p w14:paraId="3DEEC669" w14:textId="7E60872E" w:rsidR="00FE2C17" w:rsidRPr="007829C6" w:rsidRDefault="00FE2C17" w:rsidP="007F746D">
      <w:pPr>
        <w:spacing w:after="120"/>
        <w:rPr>
          <w:rFonts w:asciiTheme="minorHAnsi" w:hAnsiTheme="minorHAnsi" w:cstheme="minorHAnsi"/>
        </w:rPr>
      </w:pPr>
      <w:r w:rsidRPr="007829C6">
        <w:rPr>
          <w:rFonts w:asciiTheme="minorHAnsi" w:hAnsiTheme="minorHAnsi" w:cstheme="minorHAnsi"/>
        </w:rPr>
        <w:t xml:space="preserve">Azamara </w:t>
      </w:r>
      <w:r w:rsidR="00F0604B">
        <w:rPr>
          <w:rFonts w:asciiTheme="minorHAnsi" w:hAnsiTheme="minorHAnsi" w:cstheme="minorHAnsi"/>
        </w:rPr>
        <w:t>introduced</w:t>
      </w:r>
      <w:r w:rsidR="1EB5B2E3" w:rsidRPr="007829C6">
        <w:rPr>
          <w:rFonts w:asciiTheme="minorHAnsi" w:hAnsiTheme="minorHAnsi" w:cstheme="minorHAnsi"/>
        </w:rPr>
        <w:t xml:space="preserve"> </w:t>
      </w:r>
      <w:r w:rsidRPr="007829C6">
        <w:rPr>
          <w:rFonts w:asciiTheme="minorHAnsi" w:hAnsiTheme="minorHAnsi" w:cstheme="minorHAnsi"/>
        </w:rPr>
        <w:t>Stories Under the Stars</w:t>
      </w:r>
      <w:r w:rsidR="7494ECA8" w:rsidRPr="007829C6">
        <w:rPr>
          <w:rFonts w:asciiTheme="minorHAnsi" w:hAnsiTheme="minorHAnsi" w:cstheme="minorHAnsi"/>
        </w:rPr>
        <w:t>,</w:t>
      </w:r>
      <w:r w:rsidRPr="007829C6">
        <w:rPr>
          <w:rFonts w:asciiTheme="minorHAnsi" w:hAnsiTheme="minorHAnsi" w:cstheme="minorHAnsi"/>
        </w:rPr>
        <w:t xml:space="preserve"> a program that invites destination experts on board to share folklore and local mythology with guests while they enjoy campfire-style desserts and drinks on the pool deck. The line also offers a Destination Showcase event, pairing a regionally inspired meal with a performance from local entertainers</w:t>
      </w:r>
      <w:r w:rsidR="00E917D8" w:rsidRPr="007829C6">
        <w:rPr>
          <w:rFonts w:asciiTheme="minorHAnsi" w:hAnsiTheme="minorHAnsi" w:cstheme="minorHAnsi"/>
        </w:rPr>
        <w:t>.</w:t>
      </w:r>
    </w:p>
    <w:p w14:paraId="3656B9AB" w14:textId="530BD65D" w:rsidR="00FE2C17" w:rsidRPr="007829C6" w:rsidRDefault="00FE2C17" w:rsidP="007F746D">
      <w:pPr>
        <w:spacing w:after="120"/>
        <w:rPr>
          <w:rFonts w:asciiTheme="minorHAnsi" w:hAnsiTheme="minorHAnsi" w:cstheme="minorHAnsi"/>
        </w:rPr>
      </w:pPr>
      <w:r w:rsidRPr="007829C6">
        <w:rPr>
          <w:rFonts w:asciiTheme="minorHAnsi" w:hAnsiTheme="minorHAnsi" w:cstheme="minorHAnsi"/>
          <w:b/>
          <w:bCs/>
        </w:rPr>
        <w:t>Cultural programming infuses onboard activities with local flair</w:t>
      </w:r>
    </w:p>
    <w:p w14:paraId="45FB0818" w14:textId="5A75D543" w:rsidR="00FE2C17" w:rsidRPr="007829C6" w:rsidRDefault="1F434282" w:rsidP="007F746D">
      <w:pPr>
        <w:spacing w:after="120"/>
        <w:rPr>
          <w:rFonts w:asciiTheme="minorHAnsi" w:hAnsiTheme="minorHAnsi" w:cstheme="minorHAnsi"/>
        </w:rPr>
      </w:pPr>
      <w:r w:rsidRPr="007829C6">
        <w:rPr>
          <w:rFonts w:asciiTheme="minorHAnsi" w:hAnsiTheme="minorHAnsi" w:cstheme="minorHAnsi"/>
        </w:rPr>
        <w:t>Cruise lines are enhancing their daily activity schedules with programming related to the ship’s destination. On the new Celebrity Xcel, Celebrity Cruises has dedicated an entire section of the ship to cultural immersion. The Bazaar will feature a market selling the wares of Caribbean</w:t>
      </w:r>
      <w:r w:rsidR="691FA937" w:rsidRPr="007829C6">
        <w:rPr>
          <w:rFonts w:asciiTheme="minorHAnsi" w:hAnsiTheme="minorHAnsi" w:cstheme="minorHAnsi"/>
        </w:rPr>
        <w:t xml:space="preserve"> and Mexican a</w:t>
      </w:r>
      <w:r w:rsidRPr="007829C6">
        <w:rPr>
          <w:rFonts w:asciiTheme="minorHAnsi" w:hAnsiTheme="minorHAnsi" w:cstheme="minorHAnsi"/>
        </w:rPr>
        <w:t>rtisans, restaurants and cooking classes themed to regional flavors and dishes, and onboard “festivals</w:t>
      </w:r>
      <w:r w:rsidR="691FA937" w:rsidRPr="007829C6">
        <w:rPr>
          <w:rFonts w:asciiTheme="minorHAnsi" w:hAnsiTheme="minorHAnsi" w:cstheme="minorHAnsi"/>
        </w:rPr>
        <w:t>,” c</w:t>
      </w:r>
      <w:r w:rsidRPr="007829C6">
        <w:rPr>
          <w:rFonts w:asciiTheme="minorHAnsi" w:hAnsiTheme="minorHAnsi" w:cstheme="minorHAnsi"/>
        </w:rPr>
        <w:t xml:space="preserve">elebrating with music, </w:t>
      </w:r>
      <w:r w:rsidR="04E27A2E" w:rsidRPr="007829C6">
        <w:rPr>
          <w:rFonts w:asciiTheme="minorHAnsi" w:hAnsiTheme="minorHAnsi" w:cstheme="minorHAnsi"/>
        </w:rPr>
        <w:t>dance,</w:t>
      </w:r>
      <w:r w:rsidRPr="007829C6">
        <w:rPr>
          <w:rFonts w:asciiTheme="minorHAnsi" w:hAnsiTheme="minorHAnsi" w:cstheme="minorHAnsi"/>
        </w:rPr>
        <w:t xml:space="preserve"> and costumes</w:t>
      </w:r>
      <w:r w:rsidR="691FA937" w:rsidRPr="007829C6">
        <w:rPr>
          <w:rFonts w:asciiTheme="minorHAnsi" w:hAnsiTheme="minorHAnsi" w:cstheme="minorHAnsi"/>
        </w:rPr>
        <w:t>–i</w:t>
      </w:r>
      <w:r w:rsidRPr="007829C6">
        <w:rPr>
          <w:rFonts w:asciiTheme="minorHAnsi" w:hAnsiTheme="minorHAnsi" w:cstheme="minorHAnsi"/>
        </w:rPr>
        <w:t xml:space="preserve">nspired by the Bahamas, Mexico, the Dominican </w:t>
      </w:r>
      <w:r w:rsidR="09F747FA" w:rsidRPr="007829C6">
        <w:rPr>
          <w:rFonts w:asciiTheme="minorHAnsi" w:hAnsiTheme="minorHAnsi" w:cstheme="minorHAnsi"/>
        </w:rPr>
        <w:t>Republic,</w:t>
      </w:r>
      <w:r w:rsidRPr="007829C6">
        <w:rPr>
          <w:rFonts w:asciiTheme="minorHAnsi" w:hAnsiTheme="minorHAnsi" w:cstheme="minorHAnsi"/>
        </w:rPr>
        <w:t xml:space="preserve"> and the Cayman Islands.</w:t>
      </w:r>
    </w:p>
    <w:p w14:paraId="049F31CB" w14:textId="2D32EBC6" w:rsidR="00E917D8" w:rsidRPr="007829C6" w:rsidRDefault="00FE2C17" w:rsidP="007F746D">
      <w:pPr>
        <w:spacing w:after="120"/>
        <w:rPr>
          <w:rFonts w:asciiTheme="minorHAnsi" w:hAnsiTheme="minorHAnsi" w:cstheme="minorHAnsi"/>
        </w:rPr>
      </w:pPr>
      <w:r w:rsidRPr="007829C6">
        <w:rPr>
          <w:rFonts w:asciiTheme="minorHAnsi" w:hAnsiTheme="minorHAnsi" w:cstheme="minorHAnsi"/>
        </w:rPr>
        <w:t xml:space="preserve">Princess Cruises offers a mix of cultural enrichment programs on its Japan cruises. The captain will kick off the cruise by breaking open a cask of sake as part of a Japanese welcome ceremony. Guests can make paper flowers and try other local crafts, enjoy </w:t>
      </w:r>
      <w:r w:rsidRPr="007829C6">
        <w:rPr>
          <w:rFonts w:asciiTheme="minorHAnsi" w:hAnsiTheme="minorHAnsi" w:cstheme="minorHAnsi"/>
          <w:i/>
          <w:iCs/>
        </w:rPr>
        <w:t>rakugo</w:t>
      </w:r>
      <w:r w:rsidRPr="007829C6">
        <w:rPr>
          <w:rFonts w:asciiTheme="minorHAnsi" w:hAnsiTheme="minorHAnsi" w:cstheme="minorHAnsi"/>
        </w:rPr>
        <w:t xml:space="preserve"> </w:t>
      </w:r>
      <w:r w:rsidR="00E917D8" w:rsidRPr="007829C6">
        <w:rPr>
          <w:rFonts w:asciiTheme="minorHAnsi" w:hAnsiTheme="minorHAnsi" w:cstheme="minorHAnsi"/>
        </w:rPr>
        <w:t>(traditional comic) s</w:t>
      </w:r>
      <w:r w:rsidRPr="007829C6">
        <w:rPr>
          <w:rFonts w:asciiTheme="minorHAnsi" w:hAnsiTheme="minorHAnsi" w:cstheme="minorHAnsi"/>
        </w:rPr>
        <w:t>torytelling and learn from regional expert lecturers</w:t>
      </w:r>
      <w:r w:rsidR="00E917D8" w:rsidRPr="007829C6">
        <w:rPr>
          <w:rFonts w:asciiTheme="minorHAnsi" w:hAnsiTheme="minorHAnsi" w:cstheme="minorHAnsi"/>
        </w:rPr>
        <w:t>. Plus, the D</w:t>
      </w:r>
      <w:r w:rsidRPr="007829C6">
        <w:rPr>
          <w:rFonts w:asciiTheme="minorHAnsi" w:hAnsiTheme="minorHAnsi" w:cstheme="minorHAnsi"/>
        </w:rPr>
        <w:t>iamond Princess has a Japanese-style bathing spa, with indoor and outdoor pools, for cruisers to experience</w:t>
      </w:r>
      <w:r w:rsidR="009C6385" w:rsidRPr="007829C6">
        <w:rPr>
          <w:rFonts w:asciiTheme="minorHAnsi" w:hAnsiTheme="minorHAnsi" w:cstheme="minorHAnsi"/>
        </w:rPr>
        <w:t xml:space="preserve"> r</w:t>
      </w:r>
      <w:r w:rsidR="00E917D8" w:rsidRPr="007829C6">
        <w:rPr>
          <w:rFonts w:asciiTheme="minorHAnsi" w:hAnsiTheme="minorHAnsi" w:cstheme="minorHAnsi"/>
        </w:rPr>
        <w:t xml:space="preserve">elaxing </w:t>
      </w:r>
      <w:r w:rsidRPr="007829C6">
        <w:rPr>
          <w:rFonts w:asciiTheme="minorHAnsi" w:hAnsiTheme="minorHAnsi" w:cstheme="minorHAnsi"/>
          <w:i/>
          <w:iCs/>
        </w:rPr>
        <w:t>onsen</w:t>
      </w:r>
      <w:r w:rsidR="00E917D8" w:rsidRPr="007829C6">
        <w:rPr>
          <w:rFonts w:asciiTheme="minorHAnsi" w:hAnsiTheme="minorHAnsi" w:cstheme="minorHAnsi"/>
        </w:rPr>
        <w:t>.</w:t>
      </w:r>
    </w:p>
    <w:p w14:paraId="0631FC54" w14:textId="14458BEB" w:rsidR="00D060D2" w:rsidRPr="007829C6" w:rsidRDefault="13E66D9A" w:rsidP="007F746D">
      <w:pPr>
        <w:spacing w:after="120"/>
        <w:rPr>
          <w:rFonts w:asciiTheme="minorHAnsi" w:hAnsiTheme="minorHAnsi" w:cstheme="minorHAnsi"/>
        </w:rPr>
      </w:pPr>
      <w:r w:rsidRPr="007829C6">
        <w:rPr>
          <w:rFonts w:asciiTheme="minorHAnsi" w:hAnsiTheme="minorHAnsi" w:cstheme="minorHAnsi"/>
        </w:rPr>
        <w:t>O</w:t>
      </w:r>
      <w:r w:rsidR="1F434282" w:rsidRPr="007829C6">
        <w:rPr>
          <w:rFonts w:asciiTheme="minorHAnsi" w:hAnsiTheme="minorHAnsi" w:cstheme="minorHAnsi"/>
        </w:rPr>
        <w:t xml:space="preserve">nboard cultural immersion through </w:t>
      </w:r>
      <w:r w:rsidRPr="007829C6">
        <w:rPr>
          <w:rFonts w:asciiTheme="minorHAnsi" w:hAnsiTheme="minorHAnsi" w:cstheme="minorHAnsi"/>
        </w:rPr>
        <w:t>d</w:t>
      </w:r>
      <w:r w:rsidR="1F434282" w:rsidRPr="007829C6">
        <w:rPr>
          <w:rFonts w:asciiTheme="minorHAnsi" w:hAnsiTheme="minorHAnsi" w:cstheme="minorHAnsi"/>
        </w:rPr>
        <w:t xml:space="preserve">ining, </w:t>
      </w:r>
      <w:r w:rsidR="5FB3D446" w:rsidRPr="007829C6">
        <w:rPr>
          <w:rFonts w:asciiTheme="minorHAnsi" w:hAnsiTheme="minorHAnsi" w:cstheme="minorHAnsi"/>
        </w:rPr>
        <w:t>programming,</w:t>
      </w:r>
      <w:r w:rsidR="1F434282" w:rsidRPr="007829C6">
        <w:rPr>
          <w:rFonts w:asciiTheme="minorHAnsi" w:hAnsiTheme="minorHAnsi" w:cstheme="minorHAnsi"/>
        </w:rPr>
        <w:t xml:space="preserve"> and entertainment is only the starting point</w:t>
      </w:r>
      <w:r w:rsidRPr="007829C6">
        <w:rPr>
          <w:rFonts w:asciiTheme="minorHAnsi" w:hAnsiTheme="minorHAnsi" w:cstheme="minorHAnsi"/>
        </w:rPr>
        <w:t xml:space="preserve">. </w:t>
      </w:r>
      <w:bookmarkStart w:id="4" w:name="_Int_minlD0RJ"/>
      <w:r w:rsidRPr="007829C6">
        <w:rPr>
          <w:rFonts w:asciiTheme="minorHAnsi" w:hAnsiTheme="minorHAnsi" w:cstheme="minorHAnsi"/>
        </w:rPr>
        <w:t>T</w:t>
      </w:r>
      <w:r w:rsidR="1F434282" w:rsidRPr="007829C6">
        <w:rPr>
          <w:rFonts w:asciiTheme="minorHAnsi" w:hAnsiTheme="minorHAnsi" w:cstheme="minorHAnsi"/>
        </w:rPr>
        <w:t xml:space="preserve">ravelers </w:t>
      </w:r>
      <w:r w:rsidRPr="007829C6">
        <w:rPr>
          <w:rFonts w:asciiTheme="minorHAnsi" w:hAnsiTheme="minorHAnsi" w:cstheme="minorHAnsi"/>
        </w:rPr>
        <w:t xml:space="preserve">also have </w:t>
      </w:r>
      <w:r w:rsidR="0E4C0F87" w:rsidRPr="007829C6">
        <w:rPr>
          <w:rFonts w:asciiTheme="minorHAnsi" w:hAnsiTheme="minorHAnsi" w:cstheme="minorHAnsi"/>
        </w:rPr>
        <w:t xml:space="preserve">the </w:t>
      </w:r>
      <w:bookmarkStart w:id="5" w:name="_Int_qv8ToPUP"/>
      <w:r w:rsidRPr="007829C6">
        <w:rPr>
          <w:rFonts w:asciiTheme="minorHAnsi" w:hAnsiTheme="minorHAnsi" w:cstheme="minorHAnsi"/>
        </w:rPr>
        <w:t>opportunity</w:t>
      </w:r>
      <w:bookmarkEnd w:id="5"/>
      <w:r w:rsidRPr="007829C6">
        <w:rPr>
          <w:rFonts w:asciiTheme="minorHAnsi" w:hAnsiTheme="minorHAnsi" w:cstheme="minorHAnsi"/>
        </w:rPr>
        <w:t xml:space="preserve"> to embrace l</w:t>
      </w:r>
      <w:r w:rsidR="1F434282" w:rsidRPr="007829C6">
        <w:rPr>
          <w:rFonts w:asciiTheme="minorHAnsi" w:hAnsiTheme="minorHAnsi" w:cstheme="minorHAnsi"/>
        </w:rPr>
        <w:t>ocal experiences</w:t>
      </w:r>
      <w:r w:rsidR="691FA937" w:rsidRPr="007829C6">
        <w:rPr>
          <w:rFonts w:asciiTheme="minorHAnsi" w:hAnsiTheme="minorHAnsi" w:cstheme="minorHAnsi"/>
        </w:rPr>
        <w:t xml:space="preserve"> </w:t>
      </w:r>
      <w:r w:rsidRPr="007829C6">
        <w:rPr>
          <w:rFonts w:asciiTheme="minorHAnsi" w:hAnsiTheme="minorHAnsi" w:cstheme="minorHAnsi"/>
        </w:rPr>
        <w:t>t</w:t>
      </w:r>
      <w:r w:rsidR="691FA937" w:rsidRPr="007829C6">
        <w:rPr>
          <w:rFonts w:asciiTheme="minorHAnsi" w:hAnsiTheme="minorHAnsi" w:cstheme="minorHAnsi"/>
        </w:rPr>
        <w:t xml:space="preserve">hrough the lines’ </w:t>
      </w:r>
      <w:r w:rsidRPr="007829C6">
        <w:rPr>
          <w:rFonts w:asciiTheme="minorHAnsi" w:hAnsiTheme="minorHAnsi" w:cstheme="minorHAnsi"/>
        </w:rPr>
        <w:t>extensive s</w:t>
      </w:r>
      <w:r w:rsidR="691FA937" w:rsidRPr="007829C6">
        <w:rPr>
          <w:rFonts w:asciiTheme="minorHAnsi" w:hAnsiTheme="minorHAnsi" w:cstheme="minorHAnsi"/>
        </w:rPr>
        <w:t>hore excursion programs</w:t>
      </w:r>
      <w:r w:rsidRPr="007829C6">
        <w:rPr>
          <w:rFonts w:asciiTheme="minorHAnsi" w:hAnsiTheme="minorHAnsi" w:cstheme="minorHAnsi"/>
        </w:rPr>
        <w:t xml:space="preserve"> and via their own i</w:t>
      </w:r>
      <w:r w:rsidR="691FA937" w:rsidRPr="007829C6">
        <w:rPr>
          <w:rFonts w:asciiTheme="minorHAnsi" w:hAnsiTheme="minorHAnsi" w:cstheme="minorHAnsi"/>
        </w:rPr>
        <w:t xml:space="preserve">ndependent </w:t>
      </w:r>
      <w:r w:rsidRPr="007829C6">
        <w:rPr>
          <w:rFonts w:asciiTheme="minorHAnsi" w:hAnsiTheme="minorHAnsi" w:cstheme="minorHAnsi"/>
        </w:rPr>
        <w:t>shoreside a</w:t>
      </w:r>
      <w:r w:rsidR="691FA937" w:rsidRPr="007829C6">
        <w:rPr>
          <w:rFonts w:asciiTheme="minorHAnsi" w:hAnsiTheme="minorHAnsi" w:cstheme="minorHAnsi"/>
        </w:rPr>
        <w:t>ctivities</w:t>
      </w:r>
      <w:r w:rsidRPr="007829C6">
        <w:rPr>
          <w:rFonts w:asciiTheme="minorHAnsi" w:hAnsiTheme="minorHAnsi" w:cstheme="minorHAnsi"/>
        </w:rPr>
        <w:t>.</w:t>
      </w:r>
      <w:bookmarkEnd w:id="4"/>
    </w:p>
    <w:p w14:paraId="6872031A" w14:textId="77777777" w:rsidR="00803052" w:rsidRPr="00803052" w:rsidRDefault="00803052" w:rsidP="00803052">
      <w:pPr>
        <w:suppressAutoHyphens w:val="0"/>
        <w:spacing w:after="120" w:line="278" w:lineRule="auto"/>
        <w:rPr>
          <w:rFonts w:ascii="Calibri" w:eastAsia="Calibri" w:hAnsi="Calibri" w:cs="Calibri"/>
          <w:lang w:val="en-CA" w:eastAsia="en-US" w:bidi="ar-SA"/>
          <w14:ligatures w14:val="standardContextual"/>
        </w:rPr>
      </w:pPr>
      <w:r w:rsidRPr="00803052">
        <w:rPr>
          <w:rFonts w:ascii="Calibri" w:eastAsia="Calibri" w:hAnsi="Calibri" w:cs="Calibri"/>
          <w:b/>
          <w:bCs/>
          <w:lang w:val="en-CA" w:eastAsia="en-US" w:bidi="ar-SA"/>
          <w14:ligatures w14:val="standardContextual"/>
        </w:rPr>
        <w:t xml:space="preserve">© 2026 Cruise Lines International Association (CLIA). All rights reserved. </w:t>
      </w:r>
    </w:p>
    <w:p w14:paraId="1299C43A" w14:textId="78EDDB4D" w:rsidR="009C6385" w:rsidRPr="007829C6" w:rsidRDefault="00803052" w:rsidP="00803052">
      <w:pPr>
        <w:spacing w:after="120"/>
        <w:rPr>
          <w:rFonts w:asciiTheme="minorHAnsi" w:hAnsiTheme="minorHAnsi" w:cstheme="minorHAnsi"/>
        </w:rPr>
      </w:pPr>
      <w:r w:rsidRPr="00803052">
        <w:rPr>
          <w:rFonts w:ascii="Calibri" w:eastAsia="Calibri" w:hAnsi="Calibri" w:cs="Calibri"/>
          <w:kern w:val="0"/>
          <w:lang w:val="en-CA" w:eastAsia="en-US" w:bidi="ar-SA"/>
          <w14:ligatures w14:val="standardContextual"/>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9" w:history="1">
        <w:r w:rsidRPr="00803052">
          <w:rPr>
            <w:rFonts w:ascii="Calibri" w:eastAsia="Calibri" w:hAnsi="Calibri" w:cs="Calibri"/>
            <w:color w:val="0000FF"/>
            <w:kern w:val="0"/>
            <w:u w:val="single"/>
            <w:lang w:val="en-CA" w:eastAsia="en-US" w:bidi="ar-SA"/>
            <w14:ligatures w14:val="standardContextual"/>
          </w:rPr>
          <w:t>articles@cruising.org</w:t>
        </w:r>
      </w:hyperlink>
      <w:r w:rsidRPr="00803052">
        <w:rPr>
          <w:rFonts w:ascii="Calibri" w:eastAsia="Calibri" w:hAnsi="Calibri" w:cs="Calibri"/>
          <w:kern w:val="0"/>
          <w:lang w:val="en-CA" w:eastAsia="en-US" w:bidi="ar-SA"/>
          <w14:ligatures w14:val="standardContextual"/>
        </w:rPr>
        <w:t>.</w:t>
      </w:r>
    </w:p>
    <w:p w14:paraId="4DDBEF00" w14:textId="77777777" w:rsidR="00E917D8" w:rsidRDefault="00E917D8" w:rsidP="007F746D">
      <w:pPr>
        <w:spacing w:after="120"/>
        <w:rPr>
          <w:rFonts w:hint="eastAsia"/>
        </w:rPr>
      </w:pPr>
    </w:p>
    <w:p w14:paraId="3461D779" w14:textId="77777777" w:rsidR="00E917D8" w:rsidRDefault="00E917D8" w:rsidP="007F746D">
      <w:pPr>
        <w:spacing w:after="120"/>
        <w:rPr>
          <w:rFonts w:hint="eastAsia"/>
        </w:rPr>
      </w:pPr>
    </w:p>
    <w:sectPr w:rsidR="00E917D8">
      <w:pgSz w:w="12240" w:h="15840"/>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A841" w14:textId="77777777" w:rsidR="00FF5B95" w:rsidRDefault="00FF5B95" w:rsidP="004F78B4">
      <w:pPr>
        <w:rPr>
          <w:rFonts w:hint="eastAsia"/>
        </w:rPr>
      </w:pPr>
      <w:r>
        <w:separator/>
      </w:r>
    </w:p>
  </w:endnote>
  <w:endnote w:type="continuationSeparator" w:id="0">
    <w:p w14:paraId="2A9D9D9D" w14:textId="77777777" w:rsidR="00FF5B95" w:rsidRDefault="00FF5B95" w:rsidP="004F78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D372" w14:textId="77777777" w:rsidR="00FF5B95" w:rsidRDefault="00FF5B95" w:rsidP="004F78B4">
      <w:pPr>
        <w:rPr>
          <w:rFonts w:hint="eastAsia"/>
        </w:rPr>
      </w:pPr>
      <w:r>
        <w:separator/>
      </w:r>
    </w:p>
  </w:footnote>
  <w:footnote w:type="continuationSeparator" w:id="0">
    <w:p w14:paraId="07D03CE1" w14:textId="77777777" w:rsidR="00FF5B95" w:rsidRDefault="00FF5B95" w:rsidP="004F78B4">
      <w:pPr>
        <w:rPr>
          <w:rFonts w:hint="eastAsia"/>
        </w:rPr>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WZ2A0GAAR7SjA" int2:id="xHAuJICA">
      <int2:state int2:value="Rejected" int2:type="spell"/>
    </int2:textHash>
    <int2:textHash int2:hashCode="Q6csIzzyu6RWQN" int2:id="jmX9V7ax">
      <int2:state int2:value="Rejected" int2:type="spell"/>
    </int2:textHash>
    <int2:textHash int2:hashCode="DHQzgTYEI8FeYw" int2:id="03vw5lsS">
      <int2:state int2:value="Rejected" int2:type="spell"/>
    </int2:textHash>
    <int2:textHash int2:hashCode="kXzNWpqyLyBd5Z" int2:id="sTkQR6fQ">
      <int2:state int2:value="Rejected" int2:type="spell"/>
    </int2:textHash>
    <int2:textHash int2:hashCode="0s44bfPAm5bpbq" int2:id="Tv31BJJ5">
      <int2:state int2:value="Rejected" int2:type="spell"/>
    </int2:textHash>
    <int2:bookmark int2:bookmarkName="_Int_qv8ToPUP" int2:invalidationBookmarkName="" int2:hashCode="GY5xiLCx/rJrha" int2:id="2CoklFhp">
      <int2:state int2:value="Rejected" int2:type="gram"/>
    </int2:bookmark>
    <int2:bookmark int2:bookmarkName="_Int_N53dejKq" int2:invalidationBookmarkName="" int2:hashCode="hRDGePn4gt0FJl" int2:id="g9FVLLm3">
      <int2:state int2:value="Rejected" int2:type="gram"/>
    </int2:bookmark>
    <int2:bookmark int2:bookmarkName="_Int_minlD0RJ" int2:invalidationBookmarkName="" int2:hashCode="GE7j2nmeDw8Sst" int2:id="yK1uSxSi">
      <int2:state int2:value="Rejected" int2:type="style"/>
    </int2:bookmark>
    <int2:bookmark int2:bookmarkName="_Int_7n0h1YGk" int2:invalidationBookmarkName="" int2:hashCode="pEeo/muWkpzEK4" int2:id="C2kz4SIC">
      <int2:state int2:value="Rejected" int2:type="gram"/>
    </int2:bookmark>
    <int2:bookmark int2:bookmarkName="_Int_m9yK3wLJ" int2:invalidationBookmarkName="" int2:hashCode="vbWeCTMowyXsTI" int2:id="aBcU2Yq1">
      <int2:state int2:value="Rejected" int2:type="gram"/>
    </int2:bookmark>
    <int2:bookmark int2:bookmarkName="_Int_U7DjfUQe" int2:invalidationBookmarkName="" int2:hashCode="oB4z9Nzba6Gunz" int2:id="eGq8Vx8Y">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5D"/>
    <w:rsid w:val="00027001"/>
    <w:rsid w:val="00171ED0"/>
    <w:rsid w:val="001F7526"/>
    <w:rsid w:val="00255975"/>
    <w:rsid w:val="00292987"/>
    <w:rsid w:val="00381956"/>
    <w:rsid w:val="00396323"/>
    <w:rsid w:val="004F78B4"/>
    <w:rsid w:val="00560E8C"/>
    <w:rsid w:val="005612F2"/>
    <w:rsid w:val="00561E3A"/>
    <w:rsid w:val="006068EE"/>
    <w:rsid w:val="007829C6"/>
    <w:rsid w:val="007F746D"/>
    <w:rsid w:val="00803052"/>
    <w:rsid w:val="0082624B"/>
    <w:rsid w:val="00836818"/>
    <w:rsid w:val="0086014F"/>
    <w:rsid w:val="009C6385"/>
    <w:rsid w:val="00B22475"/>
    <w:rsid w:val="00BC3B22"/>
    <w:rsid w:val="00BD3CFA"/>
    <w:rsid w:val="00C557A6"/>
    <w:rsid w:val="00CB064C"/>
    <w:rsid w:val="00D060D2"/>
    <w:rsid w:val="00D55998"/>
    <w:rsid w:val="00DF245D"/>
    <w:rsid w:val="00E226D7"/>
    <w:rsid w:val="00E917D8"/>
    <w:rsid w:val="00EE4302"/>
    <w:rsid w:val="00F0416C"/>
    <w:rsid w:val="00F0604B"/>
    <w:rsid w:val="00FE2C17"/>
    <w:rsid w:val="00FE4B7B"/>
    <w:rsid w:val="00FF5B95"/>
    <w:rsid w:val="04E27A2E"/>
    <w:rsid w:val="056A15D9"/>
    <w:rsid w:val="07ACC021"/>
    <w:rsid w:val="09F747FA"/>
    <w:rsid w:val="0E4C0F87"/>
    <w:rsid w:val="13E66D9A"/>
    <w:rsid w:val="1800139D"/>
    <w:rsid w:val="1A7DEEF8"/>
    <w:rsid w:val="1E186483"/>
    <w:rsid w:val="1EB5B2E3"/>
    <w:rsid w:val="1F434282"/>
    <w:rsid w:val="2015CBD0"/>
    <w:rsid w:val="2101F06A"/>
    <w:rsid w:val="2761EB3A"/>
    <w:rsid w:val="3458CF49"/>
    <w:rsid w:val="35780E30"/>
    <w:rsid w:val="4EEE9819"/>
    <w:rsid w:val="555DFD8D"/>
    <w:rsid w:val="5FB3D446"/>
    <w:rsid w:val="63906887"/>
    <w:rsid w:val="6560E740"/>
    <w:rsid w:val="680095E6"/>
    <w:rsid w:val="691FA937"/>
    <w:rsid w:val="71C32689"/>
    <w:rsid w:val="7494ECA8"/>
    <w:rsid w:val="7BAF092F"/>
    <w:rsid w:val="7CB25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D29CA4"/>
  <w15:chartTrackingRefBased/>
  <w15:docId w15:val="{86B369EA-26A0-4D8E-942B-5E5B4C69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FollowedHyperlink">
    <w:name w:val="FollowedHyperlink"/>
    <w:rPr>
      <w:color w:val="800000"/>
      <w:u w:val="single"/>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Revision">
    <w:name w:val="Revision"/>
    <w:hidden/>
    <w:uiPriority w:val="99"/>
    <w:semiHidden/>
    <w:rsid w:val="00381956"/>
    <w:rPr>
      <w:rFonts w:ascii="Liberation Serif" w:eastAsia="NSimSun" w:hAnsi="Liberation Serif" w:cs="Mangal"/>
      <w:kern w:val="2"/>
      <w:sz w:val="24"/>
      <w:szCs w:val="21"/>
      <w:lang w:eastAsia="zh-CN" w:bidi="hi-IN"/>
    </w:rPr>
  </w:style>
  <w:style w:type="character" w:customStyle="1" w:styleId="BodyTextChar">
    <w:name w:val="Body Text Char"/>
    <w:basedOn w:val="DefaultParagraphFont"/>
    <w:link w:val="BodyText"/>
    <w:rsid w:val="00D060D2"/>
    <w:rPr>
      <w:rFonts w:ascii="Liberation Serif" w:eastAsia="NSimSun" w:hAnsi="Liberation Serif" w:cs="Lucida Sans"/>
      <w:kern w:val="2"/>
      <w:sz w:val="24"/>
      <w:szCs w:val="24"/>
      <w:lang w:eastAsia="zh-CN" w:bidi="hi-IN"/>
    </w:rPr>
  </w:style>
  <w:style w:type="character" w:customStyle="1" w:styleId="s1">
    <w:name w:val="s1"/>
    <w:basedOn w:val="DefaultParagraphFont"/>
    <w:rsid w:val="00D060D2"/>
  </w:style>
  <w:style w:type="character" w:customStyle="1" w:styleId="s2">
    <w:name w:val="s2"/>
    <w:basedOn w:val="DefaultParagraphFont"/>
    <w:rsid w:val="00D060D2"/>
  </w:style>
  <w:style w:type="paragraph" w:styleId="Header">
    <w:name w:val="header"/>
    <w:basedOn w:val="Normal"/>
    <w:link w:val="HeaderChar"/>
    <w:uiPriority w:val="99"/>
    <w:unhideWhenUsed/>
    <w:rsid w:val="004F78B4"/>
    <w:pPr>
      <w:tabs>
        <w:tab w:val="center" w:pos="4680"/>
        <w:tab w:val="right" w:pos="9360"/>
      </w:tabs>
    </w:pPr>
    <w:rPr>
      <w:rFonts w:cs="Mangal"/>
      <w:szCs w:val="21"/>
    </w:rPr>
  </w:style>
  <w:style w:type="character" w:customStyle="1" w:styleId="HeaderChar">
    <w:name w:val="Header Char"/>
    <w:basedOn w:val="DefaultParagraphFont"/>
    <w:link w:val="Header"/>
    <w:uiPriority w:val="99"/>
    <w:rsid w:val="004F78B4"/>
    <w:rPr>
      <w:rFonts w:ascii="Liberation Serif" w:eastAsia="NSimSun" w:hAnsi="Liberation Serif" w:cs="Mangal"/>
      <w:kern w:val="2"/>
      <w:sz w:val="24"/>
      <w:szCs w:val="21"/>
      <w:lang w:eastAsia="zh-CN" w:bidi="hi-IN"/>
    </w:rPr>
  </w:style>
  <w:style w:type="paragraph" w:styleId="Footer">
    <w:name w:val="footer"/>
    <w:basedOn w:val="Normal"/>
    <w:link w:val="FooterChar"/>
    <w:uiPriority w:val="99"/>
    <w:unhideWhenUsed/>
    <w:rsid w:val="004F78B4"/>
    <w:pPr>
      <w:tabs>
        <w:tab w:val="center" w:pos="4680"/>
        <w:tab w:val="right" w:pos="9360"/>
      </w:tabs>
    </w:pPr>
    <w:rPr>
      <w:rFonts w:cs="Mangal"/>
      <w:szCs w:val="21"/>
    </w:rPr>
  </w:style>
  <w:style w:type="character" w:customStyle="1" w:styleId="FooterChar">
    <w:name w:val="Footer Char"/>
    <w:basedOn w:val="DefaultParagraphFont"/>
    <w:link w:val="Footer"/>
    <w:uiPriority w:val="99"/>
    <w:rsid w:val="004F78B4"/>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ericanexpress.com/en-us/travel/discover/get-inspired/global-travel-trends" TargetMode="External"/><Relationship Id="rId3" Type="http://schemas.openxmlformats.org/officeDocument/2006/relationships/webSettings" Target="webSettings.xml"/><Relationship Id="rId7" Type="http://schemas.openxmlformats.org/officeDocument/2006/relationships/hyperlink" Target="https://static.virtuoso.com/division-marketing/PR/2025%20Press%20Releases/2026%20Luxe%20Report_Global_FINAL.pdf" TargetMode="External"/><Relationship Id="rId12"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rticles@cruis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4749</Characters>
  <Application>Microsoft Office Word</Application>
  <DocSecurity>0</DocSecurity>
  <Lines>68</Lines>
  <Paragraphs>25</Paragraphs>
  <ScaleCrop>false</ScaleCrop>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cp:keywords/>
  <cp:lastModifiedBy>Kenny Robinson</cp:lastModifiedBy>
  <cp:revision>9</cp:revision>
  <cp:lastPrinted>2026-05-08T17:30:00Z</cp:lastPrinted>
  <dcterms:created xsi:type="dcterms:W3CDTF">2026-05-08T17:30:00Z</dcterms:created>
  <dcterms:modified xsi:type="dcterms:W3CDTF">2026-05-28T20:03:00Z</dcterms:modified>
</cp:coreProperties>
</file>