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741A" w14:textId="3A604EFA" w:rsidR="007F1C70" w:rsidRDefault="007F1C70" w:rsidP="000F73F9">
      <w:pPr>
        <w:spacing w:after="120"/>
        <w:rPr>
          <w:rFonts w:ascii="Calibri" w:hAnsi="Calibri" w:cs="Calibri"/>
          <w:b/>
          <w:bCs/>
          <w:color w:val="222222"/>
          <w:sz w:val="28"/>
          <w:szCs w:val="28"/>
        </w:rPr>
      </w:pPr>
      <w:r>
        <w:rPr>
          <w:rFonts w:ascii="Calibri" w:hAnsi="Calibri" w:cs="Calibri"/>
          <w:b/>
          <w:bCs/>
          <w:noProof/>
          <w:color w:val="222222"/>
          <w:sz w:val="28"/>
          <w:szCs w:val="28"/>
        </w:rPr>
        <w:drawing>
          <wp:inline distT="0" distB="0" distL="0" distR="0" wp14:anchorId="1BC2938E" wp14:editId="23A7B273">
            <wp:extent cx="5081158" cy="1575159"/>
            <wp:effectExtent l="0" t="0" r="0" b="0"/>
            <wp:docPr id="611094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94077" name="Picture 611094077"/>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74612278" w14:textId="77777777" w:rsidR="00FF30C4" w:rsidRDefault="00FF30C4" w:rsidP="000F73F9">
      <w:pPr>
        <w:spacing w:after="120"/>
        <w:rPr>
          <w:rFonts w:ascii="Calibri" w:hAnsi="Calibri" w:cs="Calibri"/>
          <w:b/>
          <w:bCs/>
          <w:color w:val="222222"/>
          <w:sz w:val="28"/>
          <w:szCs w:val="28"/>
        </w:rPr>
      </w:pPr>
      <w:r w:rsidRPr="00FF30C4">
        <w:rPr>
          <w:rFonts w:ascii="Calibri" w:hAnsi="Calibri" w:cs="Calibri" w:hint="eastAsia"/>
          <w:b/>
          <w:bCs/>
          <w:color w:val="222222"/>
          <w:sz w:val="28"/>
          <w:szCs w:val="28"/>
        </w:rPr>
        <w:t>Attending Major World Events Is Seamless on a Cruise</w:t>
      </w:r>
    </w:p>
    <w:p w14:paraId="5DAB6C7B" w14:textId="1CEE1325" w:rsidR="00A46812" w:rsidRPr="007F1C70" w:rsidRDefault="00A46812" w:rsidP="000F73F9">
      <w:pPr>
        <w:spacing w:after="120"/>
        <w:rPr>
          <w:rFonts w:ascii="Calibri" w:hAnsi="Calibri" w:cs="Calibri"/>
          <w:color w:val="222222"/>
        </w:rPr>
      </w:pPr>
      <w:r w:rsidRPr="007F1C70">
        <w:rPr>
          <w:rFonts w:ascii="Calibri" w:hAnsi="Calibri" w:cs="Calibri"/>
          <w:color w:val="222222"/>
        </w:rPr>
        <w:t>By Erica Silverstein</w:t>
      </w:r>
    </w:p>
    <w:p w14:paraId="02EB378F" w14:textId="1DA61096" w:rsidR="00A32C7E" w:rsidRPr="007F1C70" w:rsidRDefault="00A32C7E" w:rsidP="000F73F9">
      <w:pPr>
        <w:spacing w:after="120"/>
        <w:rPr>
          <w:rFonts w:ascii="Calibri" w:hAnsi="Calibri" w:cs="Calibri"/>
          <w:color w:val="222222"/>
        </w:rPr>
      </w:pPr>
      <w:r w:rsidRPr="007F1C70">
        <w:rPr>
          <w:rFonts w:ascii="Calibri" w:hAnsi="Calibri" w:cs="Calibri"/>
          <w:color w:val="222222"/>
        </w:rPr>
        <w:t>Taylor Swift put a spotlight on event-based travel, but cruise lines have long been offering guests</w:t>
      </w:r>
      <w:r w:rsidR="00A46812" w:rsidRPr="007F1C70">
        <w:rPr>
          <w:rFonts w:ascii="Calibri" w:hAnsi="Calibri" w:cs="Calibri"/>
          <w:color w:val="222222"/>
        </w:rPr>
        <w:t xml:space="preserve"> front row seats to m</w:t>
      </w:r>
      <w:r w:rsidRPr="007F1C70">
        <w:rPr>
          <w:rFonts w:ascii="Calibri" w:hAnsi="Calibri" w:cs="Calibri"/>
          <w:color w:val="222222"/>
        </w:rPr>
        <w:t>ajor world events, such as the Monaco Grand Prix</w:t>
      </w:r>
      <w:r w:rsidR="00BF1206" w:rsidRPr="007F1C70">
        <w:rPr>
          <w:rFonts w:ascii="Calibri" w:hAnsi="Calibri" w:cs="Calibri"/>
          <w:color w:val="222222"/>
        </w:rPr>
        <w:t xml:space="preserve"> and C</w:t>
      </w:r>
      <w:r w:rsidRPr="007F1C70">
        <w:rPr>
          <w:rFonts w:ascii="Calibri" w:hAnsi="Calibri" w:cs="Calibri"/>
          <w:color w:val="222222"/>
        </w:rPr>
        <w:t>arnival in Rio de Janeiro</w:t>
      </w:r>
      <w:r w:rsidR="00BF1206" w:rsidRPr="007F1C70">
        <w:rPr>
          <w:rFonts w:ascii="Calibri" w:hAnsi="Calibri" w:cs="Calibri"/>
          <w:color w:val="222222"/>
        </w:rPr>
        <w:t>, and nature-based delights such as Japan’s cherry blossom season.</w:t>
      </w:r>
    </w:p>
    <w:p w14:paraId="6A05A809" w14:textId="29E1FE8C" w:rsidR="00A32C7E" w:rsidRPr="007F1C70" w:rsidRDefault="00A32C7E" w:rsidP="000F73F9">
      <w:pPr>
        <w:spacing w:after="120"/>
        <w:rPr>
          <w:rFonts w:ascii="Calibri" w:hAnsi="Calibri" w:cs="Calibri"/>
          <w:color w:val="222222"/>
        </w:rPr>
      </w:pPr>
      <w:r w:rsidRPr="007F1C70">
        <w:rPr>
          <w:rFonts w:ascii="Calibri" w:hAnsi="Calibri" w:cs="Calibri"/>
          <w:color w:val="222222"/>
        </w:rPr>
        <w:t>“Cruising makes attending major world events seamless,” says Nico Corbijn, Chief Administrative Officer</w:t>
      </w:r>
      <w:r w:rsidR="00A46812" w:rsidRPr="007F1C70">
        <w:rPr>
          <w:rFonts w:ascii="Calibri" w:hAnsi="Calibri" w:cs="Calibri"/>
          <w:color w:val="222222"/>
        </w:rPr>
        <w:t xml:space="preserve"> of Azamara Cruises.</w:t>
      </w:r>
      <w:r w:rsidRPr="007F1C70">
        <w:rPr>
          <w:rFonts w:ascii="Calibri" w:hAnsi="Calibri" w:cs="Calibri"/>
          <w:color w:val="222222"/>
        </w:rPr>
        <w:t xml:space="preserve"> “Transportation, accommodations, dining, and curated experiences are </w:t>
      </w:r>
      <w:r w:rsidR="00BF1206" w:rsidRPr="007F1C70">
        <w:rPr>
          <w:rFonts w:ascii="Calibri" w:hAnsi="Calibri" w:cs="Calibri"/>
          <w:color w:val="222222"/>
        </w:rPr>
        <w:t>i</w:t>
      </w:r>
      <w:r w:rsidRPr="007F1C70">
        <w:rPr>
          <w:rFonts w:ascii="Calibri" w:hAnsi="Calibri" w:cs="Calibri"/>
          <w:color w:val="222222"/>
        </w:rPr>
        <w:t>ntegrated, allowing travelers to focus on the moment itself instead of the planning complexities that often accompany these high-demand events.”</w:t>
      </w:r>
    </w:p>
    <w:p w14:paraId="5A39BBE3" w14:textId="167A270B" w:rsidR="00A32C7E" w:rsidRPr="007F1C70" w:rsidRDefault="00A46812" w:rsidP="000F73F9">
      <w:pPr>
        <w:spacing w:after="120"/>
        <w:rPr>
          <w:rFonts w:ascii="Calibri" w:hAnsi="Calibri" w:cs="Calibri"/>
          <w:color w:val="222222"/>
        </w:rPr>
      </w:pPr>
      <w:r w:rsidRPr="007F1C70">
        <w:rPr>
          <w:rFonts w:ascii="Calibri" w:hAnsi="Calibri" w:cs="Calibri"/>
          <w:color w:val="222222"/>
        </w:rPr>
        <w:t>Taking a cruise to a major event e</w:t>
      </w:r>
      <w:r w:rsidR="00A32C7E" w:rsidRPr="007F1C70">
        <w:rPr>
          <w:rFonts w:ascii="Calibri" w:hAnsi="Calibri" w:cs="Calibri"/>
          <w:color w:val="222222"/>
        </w:rPr>
        <w:t xml:space="preserve">liminates </w:t>
      </w:r>
      <w:r w:rsidR="00BF1206" w:rsidRPr="007F1C70">
        <w:rPr>
          <w:rFonts w:ascii="Calibri" w:hAnsi="Calibri" w:cs="Calibri"/>
          <w:color w:val="222222"/>
        </w:rPr>
        <w:t>for guests t</w:t>
      </w:r>
      <w:r w:rsidR="00A32C7E" w:rsidRPr="007F1C70">
        <w:rPr>
          <w:rFonts w:ascii="Calibri" w:hAnsi="Calibri" w:cs="Calibri"/>
          <w:color w:val="222222"/>
        </w:rPr>
        <w:t xml:space="preserve">he need to book overpriced hotels months in advance or navigate the complexities </w:t>
      </w:r>
      <w:r w:rsidR="0040070F" w:rsidRPr="007F1C70">
        <w:rPr>
          <w:rFonts w:ascii="Calibri" w:hAnsi="Calibri" w:cs="Calibri"/>
          <w:color w:val="222222"/>
        </w:rPr>
        <w:t>of t</w:t>
      </w:r>
      <w:r w:rsidR="00A32C7E" w:rsidRPr="007F1C70">
        <w:rPr>
          <w:rFonts w:ascii="Calibri" w:hAnsi="Calibri" w:cs="Calibri"/>
          <w:color w:val="222222"/>
        </w:rPr>
        <w:t>icket booking systems. It also embeds the big-draw event within a larger exploration of the region</w:t>
      </w:r>
      <w:r w:rsidRPr="007F1C70">
        <w:rPr>
          <w:rFonts w:ascii="Calibri" w:hAnsi="Calibri" w:cs="Calibri"/>
          <w:color w:val="222222"/>
        </w:rPr>
        <w:t>. The s</w:t>
      </w:r>
      <w:r w:rsidR="00A32C7E" w:rsidRPr="007F1C70">
        <w:rPr>
          <w:rFonts w:ascii="Calibri" w:hAnsi="Calibri" w:cs="Calibri"/>
          <w:color w:val="222222"/>
        </w:rPr>
        <w:t xml:space="preserve">hipboard </w:t>
      </w:r>
      <w:r w:rsidR="00BF1206" w:rsidRPr="007F1C70">
        <w:rPr>
          <w:rFonts w:ascii="Calibri" w:hAnsi="Calibri" w:cs="Calibri"/>
          <w:color w:val="222222"/>
        </w:rPr>
        <w:t>enrichment team t</w:t>
      </w:r>
      <w:r w:rsidR="00A32C7E" w:rsidRPr="007F1C70">
        <w:rPr>
          <w:rFonts w:ascii="Calibri" w:hAnsi="Calibri" w:cs="Calibri"/>
          <w:color w:val="222222"/>
        </w:rPr>
        <w:t xml:space="preserve">ypically </w:t>
      </w:r>
      <w:r w:rsidR="00BF1206" w:rsidRPr="007F1C70">
        <w:rPr>
          <w:rFonts w:ascii="Calibri" w:hAnsi="Calibri" w:cs="Calibri"/>
          <w:color w:val="222222"/>
        </w:rPr>
        <w:t>offers p</w:t>
      </w:r>
      <w:r w:rsidR="00A32C7E" w:rsidRPr="007F1C70">
        <w:rPr>
          <w:rFonts w:ascii="Calibri" w:hAnsi="Calibri" w:cs="Calibri"/>
          <w:color w:val="222222"/>
        </w:rPr>
        <w:t>rogramming to give context to the events on land</w:t>
      </w:r>
      <w:r w:rsidR="00BF1206" w:rsidRPr="007F1C70">
        <w:rPr>
          <w:rFonts w:ascii="Calibri" w:hAnsi="Calibri" w:cs="Calibri"/>
          <w:color w:val="222222"/>
        </w:rPr>
        <w:t>, enhancing the experience.</w:t>
      </w:r>
    </w:p>
    <w:p w14:paraId="41C8F396" w14:textId="130A1F0A" w:rsidR="00A32C7E" w:rsidRPr="007F1C70" w:rsidRDefault="00A32C7E" w:rsidP="000F73F9">
      <w:pPr>
        <w:spacing w:after="120"/>
        <w:rPr>
          <w:rFonts w:ascii="Calibri" w:hAnsi="Calibri" w:cs="Calibri"/>
          <w:color w:val="222222"/>
        </w:rPr>
      </w:pPr>
      <w:r w:rsidRPr="007F1C70">
        <w:rPr>
          <w:rFonts w:ascii="Calibri" w:hAnsi="Calibri" w:cs="Calibri"/>
          <w:color w:val="222222"/>
        </w:rPr>
        <w:t xml:space="preserve">These </w:t>
      </w:r>
      <w:r w:rsidR="00A46812" w:rsidRPr="007F1C70">
        <w:rPr>
          <w:rFonts w:ascii="Calibri" w:hAnsi="Calibri" w:cs="Calibri"/>
          <w:color w:val="222222"/>
        </w:rPr>
        <w:t>event-t</w:t>
      </w:r>
      <w:r w:rsidRPr="007F1C70">
        <w:rPr>
          <w:rFonts w:ascii="Calibri" w:hAnsi="Calibri" w:cs="Calibri"/>
          <w:color w:val="222222"/>
        </w:rPr>
        <w:t xml:space="preserve">hemed itineraries benefit the cruise lines as well, as they </w:t>
      </w:r>
      <w:r w:rsidR="00BF1206" w:rsidRPr="007F1C70">
        <w:rPr>
          <w:rFonts w:ascii="Calibri" w:hAnsi="Calibri" w:cs="Calibri"/>
          <w:color w:val="222222"/>
        </w:rPr>
        <w:t>often a</w:t>
      </w:r>
      <w:r w:rsidRPr="007F1C70">
        <w:rPr>
          <w:rFonts w:ascii="Calibri" w:hAnsi="Calibri" w:cs="Calibri"/>
          <w:color w:val="222222"/>
        </w:rPr>
        <w:t>ttract new-to-cruise and new-to-brand guests. “Travelers are drawn in by the event or passion point first... and only secondarily by the idea of cruising,” says Corbijn. “That reframes the purchase decision and brings in people who may not have otherwise considered a cruise.” </w:t>
      </w:r>
    </w:p>
    <w:p w14:paraId="72A3D3EC" w14:textId="136F647F" w:rsidR="00A32C7E" w:rsidRPr="007F1C70" w:rsidRDefault="00A32C7E" w:rsidP="000F73F9">
      <w:pPr>
        <w:spacing w:after="120"/>
        <w:rPr>
          <w:rFonts w:ascii="Calibri" w:hAnsi="Calibri" w:cs="Calibri"/>
          <w:color w:val="222222"/>
        </w:rPr>
      </w:pPr>
      <w:r w:rsidRPr="007F1C70">
        <w:rPr>
          <w:rFonts w:ascii="Calibri" w:hAnsi="Calibri" w:cs="Calibri"/>
          <w:b/>
          <w:bCs/>
          <w:color w:val="222222"/>
        </w:rPr>
        <w:t>Cultural events</w:t>
      </w:r>
    </w:p>
    <w:p w14:paraId="0D0B940D" w14:textId="36AC7EB3" w:rsidR="00A32C7E" w:rsidRPr="007F1C70" w:rsidRDefault="001F45CD" w:rsidP="000F73F9">
      <w:pPr>
        <w:spacing w:after="120"/>
        <w:rPr>
          <w:rFonts w:ascii="Calibri" w:hAnsi="Calibri" w:cs="Calibri"/>
          <w:color w:val="222222"/>
        </w:rPr>
      </w:pPr>
      <w:r w:rsidRPr="007F1C70">
        <w:rPr>
          <w:rFonts w:ascii="Calibri" w:hAnsi="Calibri" w:cs="Calibri"/>
          <w:color w:val="222222"/>
        </w:rPr>
        <w:t>A great way for t</w:t>
      </w:r>
      <w:r w:rsidR="00A32C7E" w:rsidRPr="007F1C70">
        <w:rPr>
          <w:rFonts w:ascii="Calibri" w:hAnsi="Calibri" w:cs="Calibri"/>
          <w:color w:val="222222"/>
        </w:rPr>
        <w:t>ravelers to immerse themselves in a destination’s culture is to experience its festivals, religious events, and national holidays</w:t>
      </w:r>
      <w:r w:rsidR="001A5286" w:rsidRPr="007F1C70">
        <w:rPr>
          <w:rFonts w:ascii="Calibri" w:hAnsi="Calibri" w:cs="Calibri"/>
          <w:color w:val="222222"/>
        </w:rPr>
        <w:t>. Members of the Cruise Lines International Association (CLIA) t</w:t>
      </w:r>
      <w:r w:rsidR="00A32C7E" w:rsidRPr="007F1C70">
        <w:rPr>
          <w:rFonts w:ascii="Calibri" w:hAnsi="Calibri" w:cs="Calibri"/>
          <w:color w:val="222222"/>
        </w:rPr>
        <w:t xml:space="preserve">ake note to align itineraries with these </w:t>
      </w:r>
      <w:r w:rsidR="00B13EC4" w:rsidRPr="007F1C70">
        <w:rPr>
          <w:rFonts w:ascii="Calibri" w:hAnsi="Calibri" w:cs="Calibri"/>
          <w:color w:val="222222"/>
        </w:rPr>
        <w:t>e</w:t>
      </w:r>
      <w:r w:rsidR="00A46812" w:rsidRPr="007F1C70">
        <w:rPr>
          <w:rFonts w:ascii="Calibri" w:hAnsi="Calibri" w:cs="Calibri"/>
          <w:color w:val="222222"/>
        </w:rPr>
        <w:t>xperiences</w:t>
      </w:r>
      <w:r w:rsidR="0040070F" w:rsidRPr="007F1C70">
        <w:rPr>
          <w:rFonts w:ascii="Calibri" w:hAnsi="Calibri" w:cs="Calibri"/>
          <w:color w:val="222222"/>
        </w:rPr>
        <w:t>.</w:t>
      </w:r>
      <w:r w:rsidR="0040070F" w:rsidRPr="007F1C70">
        <w:rPr>
          <w:rFonts w:ascii="Calibri" w:hAnsi="Calibri" w:cs="Calibri"/>
          <w:color w:val="222222"/>
        </w:rPr>
        <w:br/>
        <w:t>As an example, c</w:t>
      </w:r>
      <w:r w:rsidR="00A46812" w:rsidRPr="007F1C70">
        <w:rPr>
          <w:rFonts w:ascii="Calibri" w:hAnsi="Calibri" w:cs="Calibri"/>
          <w:color w:val="222222"/>
        </w:rPr>
        <w:t xml:space="preserve">ruise lines </w:t>
      </w:r>
      <w:r w:rsidR="0040070F" w:rsidRPr="007F1C70">
        <w:rPr>
          <w:rFonts w:ascii="Calibri" w:hAnsi="Calibri" w:cs="Calibri"/>
          <w:color w:val="222222"/>
        </w:rPr>
        <w:t>m</w:t>
      </w:r>
      <w:r w:rsidR="00A32C7E" w:rsidRPr="007F1C70">
        <w:rPr>
          <w:rFonts w:ascii="Calibri" w:hAnsi="Calibri" w:cs="Calibri"/>
          <w:color w:val="222222"/>
        </w:rPr>
        <w:t>ake it easy for guests to experience the brightly colored, high-energy spectacle that is Carnival in Rio de Janeiro. Silversea</w:t>
      </w:r>
      <w:r w:rsidR="0040070F" w:rsidRPr="007F1C70">
        <w:rPr>
          <w:rFonts w:ascii="Calibri" w:hAnsi="Calibri" w:cs="Calibri"/>
          <w:color w:val="222222"/>
        </w:rPr>
        <w:t xml:space="preserve"> Cruises</w:t>
      </w:r>
      <w:r w:rsidR="00B13EC4" w:rsidRPr="007F1C70">
        <w:rPr>
          <w:rFonts w:ascii="Calibri" w:hAnsi="Calibri" w:cs="Calibri"/>
          <w:color w:val="222222"/>
        </w:rPr>
        <w:t>, for one, o</w:t>
      </w:r>
      <w:r w:rsidR="00A32C7E" w:rsidRPr="007F1C70">
        <w:rPr>
          <w:rFonts w:ascii="Calibri" w:hAnsi="Calibri" w:cs="Calibri"/>
          <w:color w:val="222222"/>
        </w:rPr>
        <w:t>ffers excursions that include transportation to the stadium where the Samba Parade takes place</w:t>
      </w:r>
      <w:r w:rsidRPr="007F1C70">
        <w:rPr>
          <w:rFonts w:ascii="Calibri" w:hAnsi="Calibri" w:cs="Calibri"/>
          <w:color w:val="222222"/>
        </w:rPr>
        <w:t>, with e</w:t>
      </w:r>
      <w:r w:rsidR="00A32C7E" w:rsidRPr="007F1C70">
        <w:rPr>
          <w:rFonts w:ascii="Calibri" w:hAnsi="Calibri" w:cs="Calibri"/>
          <w:color w:val="222222"/>
        </w:rPr>
        <w:t>ither grandstand or box seat tickets</w:t>
      </w:r>
      <w:r w:rsidR="00A46812" w:rsidRPr="007F1C70">
        <w:rPr>
          <w:rFonts w:ascii="Calibri" w:hAnsi="Calibri" w:cs="Calibri"/>
          <w:color w:val="222222"/>
        </w:rPr>
        <w:t xml:space="preserve"> to the popular event</w:t>
      </w:r>
      <w:r w:rsidR="001A5286" w:rsidRPr="007F1C70">
        <w:rPr>
          <w:rFonts w:ascii="Calibri" w:hAnsi="Calibri" w:cs="Calibri"/>
          <w:color w:val="222222"/>
        </w:rPr>
        <w:t>. In addition to Carnival, Azamara Cruises also plans sailings around Holy Week in Brazil</w:t>
      </w:r>
      <w:r w:rsidR="00B13EC4" w:rsidRPr="007F1C70">
        <w:rPr>
          <w:rFonts w:ascii="Calibri" w:hAnsi="Calibri" w:cs="Calibri"/>
          <w:color w:val="222222"/>
        </w:rPr>
        <w:t>.</w:t>
      </w:r>
    </w:p>
    <w:p w14:paraId="0E27B00A" w14:textId="5E520D11" w:rsidR="00A32C7E" w:rsidRPr="007F1C70" w:rsidRDefault="00A32C7E" w:rsidP="000F73F9">
      <w:pPr>
        <w:spacing w:after="120"/>
        <w:rPr>
          <w:rFonts w:ascii="Calibri" w:hAnsi="Calibri" w:cs="Calibri"/>
          <w:color w:val="222222"/>
        </w:rPr>
      </w:pPr>
      <w:r w:rsidRPr="007F1C70">
        <w:rPr>
          <w:rFonts w:ascii="Calibri" w:hAnsi="Calibri" w:cs="Calibri"/>
          <w:color w:val="222222"/>
        </w:rPr>
        <w:t xml:space="preserve">Cruise lines </w:t>
      </w:r>
      <w:r w:rsidR="00072CD1" w:rsidRPr="007F1C70">
        <w:rPr>
          <w:rFonts w:ascii="Calibri" w:hAnsi="Calibri" w:cs="Calibri"/>
          <w:color w:val="222222"/>
        </w:rPr>
        <w:t xml:space="preserve">also </w:t>
      </w:r>
      <w:r w:rsidR="00B13EC4" w:rsidRPr="007F1C70">
        <w:rPr>
          <w:rFonts w:ascii="Calibri" w:hAnsi="Calibri" w:cs="Calibri"/>
          <w:color w:val="222222"/>
        </w:rPr>
        <w:t>go b</w:t>
      </w:r>
      <w:r w:rsidR="00072CD1" w:rsidRPr="007F1C70">
        <w:rPr>
          <w:rFonts w:ascii="Calibri" w:hAnsi="Calibri" w:cs="Calibri"/>
          <w:color w:val="222222"/>
        </w:rPr>
        <w:t>eyond the b</w:t>
      </w:r>
      <w:r w:rsidRPr="007F1C70">
        <w:rPr>
          <w:rFonts w:ascii="Calibri" w:hAnsi="Calibri" w:cs="Calibri"/>
          <w:color w:val="222222"/>
        </w:rPr>
        <w:t xml:space="preserve">ig-name </w:t>
      </w:r>
      <w:r w:rsidR="0040070F" w:rsidRPr="007F1C70">
        <w:rPr>
          <w:rFonts w:ascii="Calibri" w:hAnsi="Calibri" w:cs="Calibri"/>
          <w:color w:val="222222"/>
        </w:rPr>
        <w:t>c</w:t>
      </w:r>
      <w:r w:rsidRPr="007F1C70">
        <w:rPr>
          <w:rFonts w:ascii="Calibri" w:hAnsi="Calibri" w:cs="Calibri"/>
          <w:color w:val="222222"/>
        </w:rPr>
        <w:t>elebrations. “We bring guests to iconic moments</w:t>
      </w:r>
      <w:r w:rsidR="00072CD1" w:rsidRPr="007F1C70">
        <w:rPr>
          <w:rFonts w:ascii="Calibri" w:hAnsi="Calibri" w:cs="Calibri"/>
          <w:color w:val="222222"/>
        </w:rPr>
        <w:t>, b</w:t>
      </w:r>
      <w:r w:rsidRPr="007F1C70">
        <w:rPr>
          <w:rFonts w:ascii="Calibri" w:hAnsi="Calibri" w:cs="Calibri"/>
          <w:color w:val="222222"/>
        </w:rPr>
        <w:t>ut we also go further, opening the door to the traditions, festivals, and everyday cultural moments that are known mostly by locals,” says Bert Hernandez</w:t>
      </w:r>
      <w:r w:rsidR="0040070F" w:rsidRPr="007F1C70">
        <w:rPr>
          <w:rFonts w:ascii="Calibri" w:hAnsi="Calibri" w:cs="Calibri"/>
          <w:color w:val="222222"/>
        </w:rPr>
        <w:t>, P</w:t>
      </w:r>
      <w:r w:rsidRPr="007F1C70">
        <w:rPr>
          <w:rFonts w:ascii="Calibri" w:hAnsi="Calibri" w:cs="Calibri"/>
          <w:color w:val="222222"/>
        </w:rPr>
        <w:t>resident of Silversea</w:t>
      </w:r>
      <w:r w:rsidR="0040070F" w:rsidRPr="007F1C70">
        <w:rPr>
          <w:rFonts w:ascii="Calibri" w:hAnsi="Calibri" w:cs="Calibri"/>
          <w:color w:val="222222"/>
        </w:rPr>
        <w:t xml:space="preserve"> Cruises.</w:t>
      </w:r>
      <w:r w:rsidRPr="007F1C70">
        <w:rPr>
          <w:rFonts w:ascii="Calibri" w:hAnsi="Calibri" w:cs="Calibri"/>
          <w:color w:val="222222"/>
        </w:rPr>
        <w:t xml:space="preserve"> </w:t>
      </w:r>
      <w:r w:rsidR="00072CD1" w:rsidRPr="007F1C70">
        <w:rPr>
          <w:rFonts w:ascii="Calibri" w:hAnsi="Calibri" w:cs="Calibri"/>
          <w:color w:val="222222"/>
        </w:rPr>
        <w:t>These include Andalusia, Spain’s weeklong F</w:t>
      </w:r>
      <w:r w:rsidRPr="007F1C70">
        <w:rPr>
          <w:rFonts w:ascii="Calibri" w:hAnsi="Calibri" w:cs="Calibri"/>
          <w:color w:val="222222"/>
        </w:rPr>
        <w:t>eria de Málaga</w:t>
      </w:r>
      <w:r w:rsidR="00072CD1" w:rsidRPr="007F1C70">
        <w:rPr>
          <w:rFonts w:ascii="Calibri" w:hAnsi="Calibri" w:cs="Calibri"/>
          <w:color w:val="222222"/>
        </w:rPr>
        <w:t xml:space="preserve"> summer fair and J</w:t>
      </w:r>
      <w:r w:rsidRPr="007F1C70">
        <w:rPr>
          <w:rFonts w:ascii="Calibri" w:hAnsi="Calibri" w:cs="Calibri"/>
          <w:color w:val="222222"/>
        </w:rPr>
        <w:t>apan’s Awa Odori</w:t>
      </w:r>
      <w:r w:rsidR="00072CD1" w:rsidRPr="007F1C70">
        <w:rPr>
          <w:rFonts w:ascii="Calibri" w:hAnsi="Calibri" w:cs="Calibri"/>
          <w:color w:val="222222"/>
        </w:rPr>
        <w:t xml:space="preserve"> dance festival. “T</w:t>
      </w:r>
      <w:r w:rsidRPr="007F1C70">
        <w:rPr>
          <w:rFonts w:ascii="Calibri" w:hAnsi="Calibri" w:cs="Calibri"/>
          <w:color w:val="222222"/>
        </w:rPr>
        <w:t>hese lesser</w:t>
      </w:r>
      <w:r w:rsidRPr="007F1C70">
        <w:rPr>
          <w:rFonts w:ascii="Calibri" w:hAnsi="Calibri" w:cs="Calibri"/>
          <w:color w:val="222222"/>
        </w:rPr>
        <w:noBreakHyphen/>
        <w:t>known celebrations</w:t>
      </w:r>
      <w:r w:rsidR="00B13EC4" w:rsidRPr="007F1C70">
        <w:rPr>
          <w:rFonts w:ascii="Calibri" w:hAnsi="Calibri" w:cs="Calibri"/>
          <w:color w:val="222222"/>
        </w:rPr>
        <w:t xml:space="preserve"> offer an intimate window into local life,” Hernandez says.</w:t>
      </w:r>
    </w:p>
    <w:p w14:paraId="60061E4C" w14:textId="3C8C976F" w:rsidR="00A32C7E" w:rsidRPr="007F1C70" w:rsidRDefault="00A32C7E" w:rsidP="000F73F9">
      <w:pPr>
        <w:spacing w:after="120"/>
        <w:rPr>
          <w:rFonts w:ascii="Calibri" w:hAnsi="Calibri" w:cs="Calibri"/>
          <w:color w:val="222222"/>
        </w:rPr>
      </w:pPr>
      <w:r w:rsidRPr="007F1C70">
        <w:rPr>
          <w:rFonts w:ascii="Calibri" w:hAnsi="Calibri" w:cs="Calibri"/>
          <w:color w:val="222222"/>
        </w:rPr>
        <w:lastRenderedPageBreak/>
        <w:t xml:space="preserve">River cruise lines </w:t>
      </w:r>
      <w:r w:rsidR="00B13EC4" w:rsidRPr="007F1C70">
        <w:rPr>
          <w:rFonts w:ascii="Calibri" w:hAnsi="Calibri" w:cs="Calibri"/>
          <w:color w:val="222222"/>
        </w:rPr>
        <w:t xml:space="preserve">deliver </w:t>
      </w:r>
      <w:r w:rsidR="001F45CD" w:rsidRPr="007F1C70">
        <w:rPr>
          <w:rFonts w:ascii="Calibri" w:hAnsi="Calibri" w:cs="Calibri"/>
          <w:color w:val="222222"/>
        </w:rPr>
        <w:t>easy a</w:t>
      </w:r>
      <w:r w:rsidR="001A5286" w:rsidRPr="007F1C70">
        <w:rPr>
          <w:rFonts w:ascii="Calibri" w:hAnsi="Calibri" w:cs="Calibri"/>
          <w:color w:val="222222"/>
        </w:rPr>
        <w:t>ccess to Europe’s famous C</w:t>
      </w:r>
      <w:r w:rsidRPr="007F1C70">
        <w:rPr>
          <w:rFonts w:ascii="Calibri" w:hAnsi="Calibri" w:cs="Calibri"/>
          <w:color w:val="222222"/>
        </w:rPr>
        <w:t>hristmas Markets</w:t>
      </w:r>
      <w:r w:rsidR="001A5286" w:rsidRPr="007F1C70">
        <w:rPr>
          <w:rFonts w:ascii="Calibri" w:hAnsi="Calibri" w:cs="Calibri"/>
          <w:color w:val="222222"/>
        </w:rPr>
        <w:t>. G</w:t>
      </w:r>
      <w:r w:rsidRPr="007F1C70">
        <w:rPr>
          <w:rFonts w:ascii="Calibri" w:hAnsi="Calibri" w:cs="Calibri"/>
          <w:color w:val="222222"/>
        </w:rPr>
        <w:t xml:space="preserve">uests </w:t>
      </w:r>
      <w:r w:rsidR="001A5286" w:rsidRPr="007F1C70">
        <w:rPr>
          <w:rFonts w:ascii="Calibri" w:hAnsi="Calibri" w:cs="Calibri"/>
          <w:color w:val="222222"/>
        </w:rPr>
        <w:t>visit m</w:t>
      </w:r>
      <w:r w:rsidRPr="007F1C70">
        <w:rPr>
          <w:rFonts w:ascii="Calibri" w:hAnsi="Calibri" w:cs="Calibri"/>
          <w:color w:val="222222"/>
        </w:rPr>
        <w:t>ultiple iconic holiday markets along the Danube and Rhine</w:t>
      </w:r>
      <w:r w:rsidR="00B13EC4" w:rsidRPr="007F1C70">
        <w:rPr>
          <w:rFonts w:ascii="Calibri" w:hAnsi="Calibri" w:cs="Calibri"/>
          <w:color w:val="222222"/>
        </w:rPr>
        <w:t>, the ships o</w:t>
      </w:r>
      <w:r w:rsidR="001A5286" w:rsidRPr="007F1C70">
        <w:rPr>
          <w:rFonts w:ascii="Calibri" w:hAnsi="Calibri" w:cs="Calibri"/>
          <w:color w:val="222222"/>
        </w:rPr>
        <w:t>ften docking</w:t>
      </w:r>
      <w:r w:rsidR="001F45CD" w:rsidRPr="007F1C70">
        <w:rPr>
          <w:rFonts w:ascii="Calibri" w:hAnsi="Calibri" w:cs="Calibri"/>
          <w:color w:val="222222"/>
        </w:rPr>
        <w:t xml:space="preserve"> within w</w:t>
      </w:r>
      <w:r w:rsidR="00B13EC4" w:rsidRPr="007F1C70">
        <w:rPr>
          <w:rFonts w:ascii="Calibri" w:hAnsi="Calibri" w:cs="Calibri"/>
          <w:color w:val="222222"/>
        </w:rPr>
        <w:t>alking distance of the main attractions.</w:t>
      </w:r>
    </w:p>
    <w:p w14:paraId="44EAFD9C" w14:textId="166E37EB" w:rsidR="00A32C7E" w:rsidRPr="007F1C70" w:rsidRDefault="00A32C7E" w:rsidP="000F73F9">
      <w:pPr>
        <w:spacing w:after="120"/>
        <w:rPr>
          <w:rFonts w:ascii="Calibri" w:hAnsi="Calibri" w:cs="Calibri"/>
          <w:color w:val="222222"/>
        </w:rPr>
      </w:pPr>
      <w:r w:rsidRPr="007F1C70">
        <w:rPr>
          <w:rFonts w:ascii="Calibri" w:hAnsi="Calibri" w:cs="Calibri"/>
          <w:b/>
          <w:bCs/>
          <w:color w:val="222222"/>
        </w:rPr>
        <w:t>Sporting events</w:t>
      </w:r>
    </w:p>
    <w:p w14:paraId="4B94D5A5" w14:textId="6FA2E8F4" w:rsidR="00A32C7E" w:rsidRPr="007F1C70" w:rsidRDefault="00A32C7E" w:rsidP="000F73F9">
      <w:pPr>
        <w:spacing w:after="120"/>
        <w:rPr>
          <w:rFonts w:ascii="Calibri" w:hAnsi="Calibri" w:cs="Calibri"/>
          <w:color w:val="222222"/>
        </w:rPr>
      </w:pPr>
      <w:r w:rsidRPr="007F1C70">
        <w:rPr>
          <w:rFonts w:ascii="Calibri" w:hAnsi="Calibri" w:cs="Calibri"/>
          <w:color w:val="222222"/>
        </w:rPr>
        <w:t xml:space="preserve">The most popular </w:t>
      </w:r>
      <w:r w:rsidR="00B13EC4" w:rsidRPr="007F1C70">
        <w:rPr>
          <w:rFonts w:ascii="Calibri" w:hAnsi="Calibri" w:cs="Calibri"/>
          <w:color w:val="222222"/>
        </w:rPr>
        <w:t>worldwide s</w:t>
      </w:r>
      <w:r w:rsidRPr="007F1C70">
        <w:rPr>
          <w:rFonts w:ascii="Calibri" w:hAnsi="Calibri" w:cs="Calibri"/>
          <w:color w:val="222222"/>
        </w:rPr>
        <w:t>porting event to cruise to is the Monaco Grand Prix. Silversea</w:t>
      </w:r>
      <w:r w:rsidR="001A5286" w:rsidRPr="007F1C70">
        <w:rPr>
          <w:rFonts w:ascii="Calibri" w:hAnsi="Calibri" w:cs="Calibri"/>
          <w:color w:val="222222"/>
        </w:rPr>
        <w:t xml:space="preserve"> Cruises,</w:t>
      </w:r>
      <w:r w:rsidRPr="007F1C70">
        <w:rPr>
          <w:rFonts w:ascii="Calibri" w:hAnsi="Calibri" w:cs="Calibri"/>
          <w:color w:val="222222"/>
        </w:rPr>
        <w:t xml:space="preserve"> Crystal</w:t>
      </w:r>
      <w:r w:rsidR="001A5286" w:rsidRPr="007F1C70">
        <w:rPr>
          <w:rFonts w:ascii="Calibri" w:hAnsi="Calibri" w:cs="Calibri"/>
          <w:color w:val="222222"/>
        </w:rPr>
        <w:t xml:space="preserve"> Cruises,</w:t>
      </w:r>
      <w:r w:rsidRPr="007F1C70">
        <w:rPr>
          <w:rFonts w:ascii="Calibri" w:hAnsi="Calibri" w:cs="Calibri"/>
          <w:color w:val="222222"/>
        </w:rPr>
        <w:t xml:space="preserve"> Windstar</w:t>
      </w:r>
      <w:r w:rsidR="001A5286" w:rsidRPr="007F1C70">
        <w:rPr>
          <w:rFonts w:ascii="Calibri" w:hAnsi="Calibri" w:cs="Calibri"/>
          <w:color w:val="222222"/>
        </w:rPr>
        <w:t xml:space="preserve"> Cruises, a</w:t>
      </w:r>
      <w:r w:rsidRPr="007F1C70">
        <w:rPr>
          <w:rFonts w:ascii="Calibri" w:hAnsi="Calibri" w:cs="Calibri"/>
          <w:color w:val="222222"/>
        </w:rPr>
        <w:t>nd Azamara</w:t>
      </w:r>
      <w:r w:rsidR="001A5286" w:rsidRPr="007F1C70">
        <w:rPr>
          <w:rFonts w:ascii="Calibri" w:hAnsi="Calibri" w:cs="Calibri"/>
          <w:color w:val="222222"/>
        </w:rPr>
        <w:t xml:space="preserve"> Cruises </w:t>
      </w:r>
      <w:r w:rsidR="00B13EC4" w:rsidRPr="007F1C70">
        <w:rPr>
          <w:rFonts w:ascii="Calibri" w:hAnsi="Calibri" w:cs="Calibri"/>
          <w:color w:val="222222"/>
        </w:rPr>
        <w:t>are among cruise lines offering s</w:t>
      </w:r>
      <w:r w:rsidRPr="007F1C70">
        <w:rPr>
          <w:rFonts w:ascii="Calibri" w:hAnsi="Calibri" w:cs="Calibri"/>
          <w:color w:val="222222"/>
        </w:rPr>
        <w:t>ailings to the iconic Formula</w:t>
      </w:r>
      <w:r w:rsidR="00B13EC4" w:rsidRPr="007F1C70">
        <w:rPr>
          <w:rFonts w:ascii="Calibri" w:hAnsi="Calibri" w:cs="Calibri"/>
          <w:color w:val="222222"/>
        </w:rPr>
        <w:t xml:space="preserve"> 1 race. E</w:t>
      </w:r>
      <w:r w:rsidRPr="007F1C70">
        <w:rPr>
          <w:rFonts w:ascii="Calibri" w:hAnsi="Calibri" w:cs="Calibri"/>
          <w:color w:val="222222"/>
        </w:rPr>
        <w:t>xplora Journeys</w:t>
      </w:r>
      <w:r w:rsidR="00B13EC4" w:rsidRPr="007F1C70">
        <w:rPr>
          <w:rFonts w:ascii="Calibri" w:hAnsi="Calibri" w:cs="Calibri"/>
          <w:color w:val="222222"/>
        </w:rPr>
        <w:t xml:space="preserve">’ </w:t>
      </w:r>
      <w:r w:rsidR="00405D97" w:rsidRPr="007F1C70">
        <w:rPr>
          <w:rFonts w:ascii="Calibri" w:hAnsi="Calibri" w:cs="Calibri"/>
          <w:color w:val="222222"/>
        </w:rPr>
        <w:t>922-passenger E</w:t>
      </w:r>
      <w:r w:rsidRPr="007F1C70">
        <w:rPr>
          <w:rFonts w:ascii="Calibri" w:hAnsi="Calibri" w:cs="Calibri"/>
          <w:color w:val="222222"/>
        </w:rPr>
        <w:t>xplora I will take up residence in Monaco’s Port Hercule from June 3 to 8</w:t>
      </w:r>
      <w:r w:rsidR="00405D97" w:rsidRPr="007F1C70">
        <w:rPr>
          <w:rFonts w:ascii="Calibri" w:hAnsi="Calibri" w:cs="Calibri"/>
          <w:color w:val="222222"/>
        </w:rPr>
        <w:t>, 2026, a</w:t>
      </w:r>
      <w:r w:rsidRPr="007F1C70">
        <w:rPr>
          <w:rFonts w:ascii="Calibri" w:hAnsi="Calibri" w:cs="Calibri"/>
          <w:color w:val="222222"/>
        </w:rPr>
        <w:t>nd offer guests three-day Grandstand or F1 Paddock Club access to all the races</w:t>
      </w:r>
      <w:r w:rsidR="001A5286" w:rsidRPr="007F1C70">
        <w:rPr>
          <w:rFonts w:ascii="Calibri" w:hAnsi="Calibri" w:cs="Calibri"/>
          <w:color w:val="222222"/>
        </w:rPr>
        <w:t>.</w:t>
      </w:r>
    </w:p>
    <w:p w14:paraId="3DEEC669" w14:textId="697E1B05" w:rsidR="00A32C7E" w:rsidRPr="007F1C70" w:rsidRDefault="00A32C7E" w:rsidP="000F73F9">
      <w:pPr>
        <w:spacing w:after="120"/>
        <w:rPr>
          <w:rFonts w:ascii="Calibri" w:hAnsi="Calibri" w:cs="Calibri"/>
          <w:color w:val="222222"/>
        </w:rPr>
      </w:pPr>
      <w:r w:rsidRPr="007F1C70">
        <w:rPr>
          <w:rFonts w:ascii="Calibri" w:hAnsi="Calibri" w:cs="Calibri"/>
          <w:color w:val="222222"/>
        </w:rPr>
        <w:t xml:space="preserve">Golf fans </w:t>
      </w:r>
      <w:r w:rsidR="00405D97" w:rsidRPr="007F1C70">
        <w:rPr>
          <w:rFonts w:ascii="Calibri" w:hAnsi="Calibri" w:cs="Calibri"/>
          <w:color w:val="222222"/>
        </w:rPr>
        <w:t>can cruise to events too. A</w:t>
      </w:r>
      <w:r w:rsidRPr="007F1C70">
        <w:rPr>
          <w:rFonts w:ascii="Calibri" w:hAnsi="Calibri" w:cs="Calibri"/>
          <w:color w:val="222222"/>
        </w:rPr>
        <w:t>zamara</w:t>
      </w:r>
      <w:r w:rsidR="00405D97" w:rsidRPr="007F1C70">
        <w:rPr>
          <w:rFonts w:ascii="Calibri" w:hAnsi="Calibri" w:cs="Calibri"/>
          <w:color w:val="222222"/>
        </w:rPr>
        <w:t xml:space="preserve"> Cruises</w:t>
      </w:r>
      <w:r w:rsidR="00B13EC4" w:rsidRPr="007F1C70">
        <w:rPr>
          <w:rFonts w:ascii="Calibri" w:hAnsi="Calibri" w:cs="Calibri"/>
          <w:color w:val="222222"/>
        </w:rPr>
        <w:t xml:space="preserve">, in partnership with </w:t>
      </w:r>
      <w:proofErr w:type="spellStart"/>
      <w:r w:rsidR="00B13EC4" w:rsidRPr="007F1C70">
        <w:rPr>
          <w:rFonts w:ascii="Calibri" w:hAnsi="Calibri" w:cs="Calibri"/>
          <w:color w:val="222222"/>
        </w:rPr>
        <w:t>P</w:t>
      </w:r>
      <w:r w:rsidRPr="007F1C70">
        <w:rPr>
          <w:rFonts w:ascii="Calibri" w:hAnsi="Calibri" w:cs="Calibri"/>
          <w:color w:val="222222"/>
        </w:rPr>
        <w:t>erryGolf</w:t>
      </w:r>
      <w:proofErr w:type="spellEnd"/>
      <w:r w:rsidR="00405D97" w:rsidRPr="007F1C70">
        <w:rPr>
          <w:rFonts w:ascii="Calibri" w:hAnsi="Calibri" w:cs="Calibri"/>
          <w:color w:val="222222"/>
        </w:rPr>
        <w:t>, for instance</w:t>
      </w:r>
      <w:r w:rsidR="00B13EC4" w:rsidRPr="007F1C70">
        <w:rPr>
          <w:rFonts w:ascii="Calibri" w:hAnsi="Calibri" w:cs="Calibri"/>
          <w:color w:val="222222"/>
        </w:rPr>
        <w:t>, offers a</w:t>
      </w:r>
      <w:r w:rsidRPr="007F1C70">
        <w:rPr>
          <w:rFonts w:ascii="Calibri" w:hAnsi="Calibri" w:cs="Calibri"/>
          <w:color w:val="222222"/>
        </w:rPr>
        <w:t>ccess to the British Open, as well as tee times at top courses in the U.K</w:t>
      </w:r>
      <w:r w:rsidR="00B13EC4" w:rsidRPr="007F1C70">
        <w:rPr>
          <w:rFonts w:ascii="Calibri" w:hAnsi="Calibri" w:cs="Calibri"/>
          <w:color w:val="222222"/>
        </w:rPr>
        <w:t>.</w:t>
      </w:r>
      <w:r w:rsidR="00B13EC4" w:rsidRPr="007F1C70">
        <w:rPr>
          <w:rFonts w:ascii="Calibri" w:hAnsi="Calibri" w:cs="Calibri"/>
          <w:color w:val="222222"/>
        </w:rPr>
        <w:br/>
        <w:t>C</w:t>
      </w:r>
      <w:r w:rsidRPr="007F1C70">
        <w:rPr>
          <w:rFonts w:ascii="Calibri" w:hAnsi="Calibri" w:cs="Calibri"/>
          <w:color w:val="222222"/>
        </w:rPr>
        <w:t xml:space="preserve">ruise lines </w:t>
      </w:r>
      <w:r w:rsidR="0040070F" w:rsidRPr="007F1C70">
        <w:rPr>
          <w:rFonts w:ascii="Calibri" w:hAnsi="Calibri" w:cs="Calibri"/>
          <w:color w:val="222222"/>
        </w:rPr>
        <w:t>such as Carnival Cruise Line and Princess Cruises</w:t>
      </w:r>
      <w:r w:rsidR="001A5286" w:rsidRPr="007F1C70">
        <w:rPr>
          <w:rFonts w:ascii="Calibri" w:hAnsi="Calibri" w:cs="Calibri"/>
          <w:color w:val="222222"/>
        </w:rPr>
        <w:t xml:space="preserve"> </w:t>
      </w:r>
      <w:r w:rsidR="00B13EC4" w:rsidRPr="007F1C70">
        <w:rPr>
          <w:rFonts w:ascii="Calibri" w:hAnsi="Calibri" w:cs="Calibri"/>
          <w:color w:val="222222"/>
        </w:rPr>
        <w:t>p</w:t>
      </w:r>
      <w:r w:rsidR="0040070F" w:rsidRPr="007F1C70">
        <w:rPr>
          <w:rFonts w:ascii="Calibri" w:hAnsi="Calibri" w:cs="Calibri"/>
          <w:color w:val="222222"/>
        </w:rPr>
        <w:t>lan c</w:t>
      </w:r>
      <w:r w:rsidRPr="007F1C70">
        <w:rPr>
          <w:rFonts w:ascii="Calibri" w:hAnsi="Calibri" w:cs="Calibri"/>
          <w:color w:val="222222"/>
        </w:rPr>
        <w:t xml:space="preserve">ruises around </w:t>
      </w:r>
      <w:r w:rsidR="001A5286" w:rsidRPr="007F1C70">
        <w:rPr>
          <w:rFonts w:ascii="Calibri" w:hAnsi="Calibri" w:cs="Calibri"/>
          <w:color w:val="222222"/>
        </w:rPr>
        <w:t>tennis’s A</w:t>
      </w:r>
      <w:r w:rsidRPr="007F1C70">
        <w:rPr>
          <w:rFonts w:ascii="Calibri" w:hAnsi="Calibri" w:cs="Calibri"/>
          <w:color w:val="222222"/>
        </w:rPr>
        <w:t>ustralian Open.</w:t>
      </w:r>
    </w:p>
    <w:p w14:paraId="3656B9AB" w14:textId="09019932" w:rsidR="00A32C7E" w:rsidRPr="007F1C70" w:rsidRDefault="00A32C7E" w:rsidP="000F73F9">
      <w:pPr>
        <w:spacing w:after="120"/>
        <w:rPr>
          <w:rFonts w:ascii="Calibri" w:hAnsi="Calibri" w:cs="Calibri"/>
          <w:color w:val="222222"/>
        </w:rPr>
      </w:pPr>
      <w:r w:rsidRPr="007F1C70">
        <w:rPr>
          <w:rFonts w:ascii="Calibri" w:hAnsi="Calibri" w:cs="Calibri"/>
          <w:b/>
          <w:bCs/>
          <w:color w:val="222222"/>
        </w:rPr>
        <w:t xml:space="preserve">Nature-based </w:t>
      </w:r>
      <w:r w:rsidR="00405D97" w:rsidRPr="007F1C70">
        <w:rPr>
          <w:rFonts w:ascii="Calibri" w:hAnsi="Calibri" w:cs="Calibri"/>
          <w:b/>
          <w:bCs/>
          <w:color w:val="222222"/>
        </w:rPr>
        <w:t>e</w:t>
      </w:r>
      <w:r w:rsidRPr="007F1C70">
        <w:rPr>
          <w:rFonts w:ascii="Calibri" w:hAnsi="Calibri" w:cs="Calibri"/>
          <w:b/>
          <w:bCs/>
          <w:color w:val="222222"/>
        </w:rPr>
        <w:t>vents</w:t>
      </w:r>
    </w:p>
    <w:p w14:paraId="45FB0818" w14:textId="4292EC9E" w:rsidR="00A32C7E" w:rsidRPr="007F1C70" w:rsidRDefault="6D13AFE6" w:rsidP="000F73F9">
      <w:pPr>
        <w:spacing w:after="120"/>
        <w:rPr>
          <w:rFonts w:ascii="Calibri" w:hAnsi="Calibri" w:cs="Calibri"/>
          <w:color w:val="222222"/>
        </w:rPr>
      </w:pPr>
      <w:r w:rsidRPr="007F1C70">
        <w:rPr>
          <w:rFonts w:ascii="Calibri" w:hAnsi="Calibri" w:cs="Calibri"/>
          <w:color w:val="222222"/>
        </w:rPr>
        <w:t>Solar eclipse travel has exploded</w:t>
      </w:r>
      <w:r w:rsidR="1A2002BE" w:rsidRPr="007F1C70">
        <w:rPr>
          <w:rFonts w:ascii="Calibri" w:hAnsi="Calibri" w:cs="Calibri"/>
          <w:color w:val="222222"/>
        </w:rPr>
        <w:t xml:space="preserve"> in popularity a</w:t>
      </w:r>
      <w:r w:rsidRPr="007F1C70">
        <w:rPr>
          <w:rFonts w:ascii="Calibri" w:hAnsi="Calibri" w:cs="Calibri"/>
          <w:color w:val="222222"/>
        </w:rPr>
        <w:t xml:space="preserve">nd </w:t>
      </w:r>
      <w:r w:rsidR="3A4AFC8E" w:rsidRPr="007F1C70">
        <w:rPr>
          <w:rFonts w:ascii="Calibri" w:hAnsi="Calibri" w:cs="Calibri"/>
          <w:color w:val="222222"/>
        </w:rPr>
        <w:t>many cruise lines are p</w:t>
      </w:r>
      <w:r w:rsidRPr="007F1C70">
        <w:rPr>
          <w:rFonts w:ascii="Calibri" w:hAnsi="Calibri" w:cs="Calibri"/>
          <w:color w:val="222222"/>
        </w:rPr>
        <w:t>utting ships in position for the August 2026 eclipse. Cruise ships are the ideal base for eclipse viewing because the ships can adjust their position at sea to be directly in the path of totality.</w:t>
      </w:r>
      <w:r w:rsidR="1B85A191" w:rsidRPr="007F1C70">
        <w:rPr>
          <w:rFonts w:ascii="Calibri" w:hAnsi="Calibri" w:cs="Calibri"/>
          <w:color w:val="222222"/>
        </w:rPr>
        <w:t xml:space="preserve"> </w:t>
      </w:r>
      <w:r w:rsidRPr="007F1C70">
        <w:rPr>
          <w:rFonts w:ascii="Calibri" w:hAnsi="Calibri" w:cs="Calibri"/>
          <w:color w:val="222222"/>
        </w:rPr>
        <w:t>Princess Cruises, Virgin Voyages, Crystal</w:t>
      </w:r>
      <w:r w:rsidR="02C67FED" w:rsidRPr="007F1C70">
        <w:rPr>
          <w:rFonts w:ascii="Calibri" w:hAnsi="Calibri" w:cs="Calibri"/>
          <w:color w:val="222222"/>
        </w:rPr>
        <w:t xml:space="preserve"> Cruises,</w:t>
      </w:r>
      <w:r w:rsidRPr="007F1C70">
        <w:rPr>
          <w:rFonts w:ascii="Calibri" w:hAnsi="Calibri" w:cs="Calibri"/>
          <w:color w:val="222222"/>
        </w:rPr>
        <w:t xml:space="preserve"> and Royal Caribbean</w:t>
      </w:r>
      <w:r w:rsidR="02C67FED" w:rsidRPr="007F1C70">
        <w:rPr>
          <w:rFonts w:ascii="Calibri" w:hAnsi="Calibri" w:cs="Calibri"/>
          <w:color w:val="222222"/>
        </w:rPr>
        <w:t xml:space="preserve"> International a</w:t>
      </w:r>
      <w:r w:rsidRPr="007F1C70">
        <w:rPr>
          <w:rFonts w:ascii="Calibri" w:hAnsi="Calibri" w:cs="Calibri"/>
          <w:color w:val="222222"/>
        </w:rPr>
        <w:t xml:space="preserve">re among </w:t>
      </w:r>
      <w:r w:rsidR="1697BCB8" w:rsidRPr="007F1C70">
        <w:rPr>
          <w:rFonts w:ascii="Calibri" w:hAnsi="Calibri" w:cs="Calibri"/>
          <w:color w:val="222222"/>
        </w:rPr>
        <w:t>line</w:t>
      </w:r>
      <w:r w:rsidR="22AC6F04" w:rsidRPr="007F1C70">
        <w:rPr>
          <w:rFonts w:ascii="Calibri" w:hAnsi="Calibri" w:cs="Calibri"/>
          <w:color w:val="222222"/>
        </w:rPr>
        <w:t>s</w:t>
      </w:r>
      <w:r w:rsidR="1697BCB8" w:rsidRPr="007F1C70">
        <w:rPr>
          <w:rFonts w:ascii="Calibri" w:hAnsi="Calibri" w:cs="Calibri"/>
          <w:color w:val="222222"/>
        </w:rPr>
        <w:t xml:space="preserve"> p</w:t>
      </w:r>
      <w:r w:rsidR="3A4AFC8E" w:rsidRPr="007F1C70">
        <w:rPr>
          <w:rFonts w:ascii="Calibri" w:hAnsi="Calibri" w:cs="Calibri"/>
          <w:color w:val="222222"/>
        </w:rPr>
        <w:t xml:space="preserve">roviding guests opportunity to watch </w:t>
      </w:r>
      <w:r w:rsidR="1A2002BE" w:rsidRPr="007F1C70">
        <w:rPr>
          <w:rFonts w:ascii="Calibri" w:hAnsi="Calibri" w:cs="Calibri"/>
          <w:color w:val="222222"/>
        </w:rPr>
        <w:t>this year’s c</w:t>
      </w:r>
      <w:r w:rsidRPr="007F1C70">
        <w:rPr>
          <w:rFonts w:ascii="Calibri" w:hAnsi="Calibri" w:cs="Calibri"/>
          <w:color w:val="222222"/>
        </w:rPr>
        <w:t>elestial show off the coast of Spain</w:t>
      </w:r>
      <w:r w:rsidR="02C67FED" w:rsidRPr="007F1C70">
        <w:rPr>
          <w:rFonts w:ascii="Calibri" w:hAnsi="Calibri" w:cs="Calibri"/>
          <w:color w:val="222222"/>
        </w:rPr>
        <w:t>. Celebrity Cruises, Holland America Line, a</w:t>
      </w:r>
      <w:r w:rsidRPr="007F1C70">
        <w:rPr>
          <w:rFonts w:ascii="Calibri" w:hAnsi="Calibri" w:cs="Calibri"/>
          <w:color w:val="222222"/>
        </w:rPr>
        <w:t xml:space="preserve">nd Cunard will base ships in Icelandic waters, while </w:t>
      </w:r>
      <w:r w:rsidR="02C67FED" w:rsidRPr="007F1C70">
        <w:rPr>
          <w:rFonts w:ascii="Calibri" w:hAnsi="Calibri" w:cs="Calibri"/>
          <w:color w:val="222222"/>
        </w:rPr>
        <w:t>guests on expedition line Q</w:t>
      </w:r>
      <w:r w:rsidRPr="007F1C70">
        <w:rPr>
          <w:rFonts w:ascii="Calibri" w:hAnsi="Calibri" w:cs="Calibri"/>
          <w:color w:val="222222"/>
        </w:rPr>
        <w:t>uark Expeditions</w:t>
      </w:r>
      <w:r w:rsidR="02C67FED" w:rsidRPr="007F1C70">
        <w:rPr>
          <w:rFonts w:ascii="Calibri" w:hAnsi="Calibri" w:cs="Calibri"/>
          <w:color w:val="222222"/>
        </w:rPr>
        <w:t xml:space="preserve"> c</w:t>
      </w:r>
      <w:r w:rsidRPr="007F1C70">
        <w:rPr>
          <w:rFonts w:ascii="Calibri" w:hAnsi="Calibri" w:cs="Calibri"/>
          <w:color w:val="222222"/>
        </w:rPr>
        <w:t xml:space="preserve">an watch </w:t>
      </w:r>
      <w:r w:rsidR="1697BCB8" w:rsidRPr="007F1C70">
        <w:rPr>
          <w:rFonts w:ascii="Calibri" w:hAnsi="Calibri" w:cs="Calibri"/>
          <w:color w:val="222222"/>
        </w:rPr>
        <w:t>f</w:t>
      </w:r>
      <w:r w:rsidRPr="007F1C70">
        <w:rPr>
          <w:rFonts w:ascii="Calibri" w:hAnsi="Calibri" w:cs="Calibri"/>
          <w:color w:val="222222"/>
        </w:rPr>
        <w:t>rom Greenland.</w:t>
      </w:r>
    </w:p>
    <w:p w14:paraId="4B99056E" w14:textId="3C5F6DBA" w:rsidR="00B07149" w:rsidRPr="007F1C70" w:rsidRDefault="00A32C7E" w:rsidP="000F73F9">
      <w:pPr>
        <w:spacing w:after="120"/>
        <w:rPr>
          <w:rFonts w:ascii="Calibri" w:hAnsi="Calibri" w:cs="Calibri"/>
          <w:color w:val="222222"/>
        </w:rPr>
      </w:pPr>
      <w:r w:rsidRPr="007F1C70">
        <w:rPr>
          <w:rFonts w:ascii="Calibri" w:hAnsi="Calibri" w:cs="Calibri"/>
          <w:color w:val="222222"/>
        </w:rPr>
        <w:t xml:space="preserve">Attractions </w:t>
      </w:r>
      <w:r w:rsidR="001A5286" w:rsidRPr="007F1C70">
        <w:rPr>
          <w:rFonts w:ascii="Calibri" w:hAnsi="Calibri" w:cs="Calibri"/>
          <w:color w:val="222222"/>
        </w:rPr>
        <w:t>such as J</w:t>
      </w:r>
      <w:r w:rsidRPr="007F1C70">
        <w:rPr>
          <w:rFonts w:ascii="Calibri" w:hAnsi="Calibri" w:cs="Calibri"/>
          <w:color w:val="222222"/>
        </w:rPr>
        <w:t xml:space="preserve">apan’s cherry blossoms and </w:t>
      </w:r>
      <w:r w:rsidR="001A5286" w:rsidRPr="007F1C70">
        <w:rPr>
          <w:rFonts w:ascii="Calibri" w:hAnsi="Calibri" w:cs="Calibri"/>
          <w:color w:val="222222"/>
        </w:rPr>
        <w:t>the f</w:t>
      </w:r>
      <w:r w:rsidRPr="007F1C70">
        <w:rPr>
          <w:rFonts w:ascii="Calibri" w:hAnsi="Calibri" w:cs="Calibri"/>
          <w:color w:val="222222"/>
        </w:rPr>
        <w:t>all colors in Canada and New England</w:t>
      </w:r>
      <w:r w:rsidR="001A5286" w:rsidRPr="007F1C70">
        <w:rPr>
          <w:rFonts w:ascii="Calibri" w:hAnsi="Calibri" w:cs="Calibri"/>
          <w:color w:val="222222"/>
        </w:rPr>
        <w:t xml:space="preserve"> a</w:t>
      </w:r>
      <w:r w:rsidRPr="007F1C70">
        <w:rPr>
          <w:rFonts w:ascii="Calibri" w:hAnsi="Calibri" w:cs="Calibri"/>
          <w:color w:val="222222"/>
        </w:rPr>
        <w:t xml:space="preserve">lso draw cruisers. Regent Seven Seas Cruises, Seabourn, and Princess Cruises are among the lines positioning ships in Japan </w:t>
      </w:r>
      <w:r w:rsidR="001A5286" w:rsidRPr="007F1C70">
        <w:rPr>
          <w:rFonts w:ascii="Calibri" w:hAnsi="Calibri" w:cs="Calibri"/>
          <w:color w:val="222222"/>
        </w:rPr>
        <w:t>f</w:t>
      </w:r>
      <w:r w:rsidRPr="007F1C70">
        <w:rPr>
          <w:rFonts w:ascii="Calibri" w:hAnsi="Calibri" w:cs="Calibri"/>
          <w:color w:val="222222"/>
        </w:rPr>
        <w:t>or peak bloom</w:t>
      </w:r>
      <w:r w:rsidR="001A5286" w:rsidRPr="007F1C70">
        <w:rPr>
          <w:rFonts w:ascii="Calibri" w:hAnsi="Calibri" w:cs="Calibri"/>
          <w:color w:val="222222"/>
        </w:rPr>
        <w:t>, while H</w:t>
      </w:r>
      <w:r w:rsidRPr="007F1C70">
        <w:rPr>
          <w:rFonts w:ascii="Calibri" w:hAnsi="Calibri" w:cs="Calibri"/>
          <w:color w:val="222222"/>
        </w:rPr>
        <w:t xml:space="preserve">olland America </w:t>
      </w:r>
      <w:r w:rsidR="001A5286" w:rsidRPr="007F1C70">
        <w:rPr>
          <w:rFonts w:ascii="Calibri" w:hAnsi="Calibri" w:cs="Calibri"/>
          <w:color w:val="222222"/>
        </w:rPr>
        <w:t>Line a</w:t>
      </w:r>
      <w:r w:rsidRPr="007F1C70">
        <w:rPr>
          <w:rFonts w:ascii="Calibri" w:hAnsi="Calibri" w:cs="Calibri"/>
          <w:color w:val="222222"/>
        </w:rPr>
        <w:t>nd American Cruise Lines have long offered fall foliage cruises in North America</w:t>
      </w:r>
      <w:r w:rsidR="001F45CD" w:rsidRPr="007F1C70">
        <w:rPr>
          <w:rFonts w:ascii="Calibri" w:hAnsi="Calibri" w:cs="Calibri"/>
          <w:color w:val="222222"/>
        </w:rPr>
        <w:t>.</w:t>
      </w:r>
    </w:p>
    <w:p w14:paraId="1C548249" w14:textId="77777777" w:rsidR="000F73F9" w:rsidRPr="007F1C70" w:rsidRDefault="000F73F9" w:rsidP="000F73F9">
      <w:pPr>
        <w:pStyle w:val="BodyText"/>
        <w:spacing w:after="120"/>
        <w:rPr>
          <w:rStyle w:val="s1"/>
          <w:rFonts w:ascii="Calibri" w:hAnsi="Calibri" w:cs="Calibri"/>
          <w:b/>
          <w:bCs/>
        </w:rPr>
      </w:pPr>
      <w:r w:rsidRPr="007F1C70">
        <w:rPr>
          <w:rStyle w:val="s1"/>
          <w:rFonts w:ascii="Calibri" w:hAnsi="Calibri" w:cs="Calibri"/>
          <w:b/>
          <w:bCs/>
        </w:rPr>
        <w:t xml:space="preserve">© 2026 Cruise Lines International Association (CLIA). All rights reserved. </w:t>
      </w:r>
    </w:p>
    <w:p w14:paraId="5F3E773E" w14:textId="7116E21D" w:rsidR="000F73F9" w:rsidRPr="007F1C70" w:rsidRDefault="000F73F9" w:rsidP="000F73F9">
      <w:pPr>
        <w:spacing w:after="120"/>
        <w:rPr>
          <w:rFonts w:ascii="Calibri" w:hAnsi="Calibri" w:cs="Calibri"/>
          <w:color w:val="222222"/>
        </w:rPr>
      </w:pPr>
      <w:r w:rsidRPr="007F1C70">
        <w:rPr>
          <w:rStyle w:val="s2"/>
          <w:rFonts w:ascii="Calibri" w:hAnsi="Calibri" w:cs="Calibri"/>
          <w:kern w:val="0"/>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7F1C70">
          <w:rPr>
            <w:rStyle w:val="Hyperlink"/>
            <w:rFonts w:ascii="Calibri" w:hAnsi="Calibri" w:cs="Calibri"/>
            <w:kern w:val="0"/>
          </w:rPr>
          <w:t>krobinson@cruising.org</w:t>
        </w:r>
      </w:hyperlink>
      <w:r w:rsidRPr="007F1C70">
        <w:rPr>
          <w:rStyle w:val="s2"/>
          <w:rFonts w:ascii="Calibri" w:hAnsi="Calibri" w:cs="Calibri"/>
          <w:kern w:val="0"/>
        </w:rPr>
        <w:t>.</w:t>
      </w:r>
    </w:p>
    <w:p w14:paraId="1299C43A" w14:textId="77777777" w:rsidR="00B07149" w:rsidRPr="007F1C70" w:rsidRDefault="00B07149" w:rsidP="000F73F9">
      <w:pPr>
        <w:spacing w:after="120"/>
        <w:rPr>
          <w:rFonts w:ascii="Calibri" w:hAnsi="Calibri" w:cs="Calibri"/>
          <w:color w:val="222222"/>
        </w:rPr>
      </w:pPr>
    </w:p>
    <w:p w14:paraId="4DDBEF00" w14:textId="77777777" w:rsidR="001A5286" w:rsidRPr="007F1C70" w:rsidRDefault="001A5286" w:rsidP="000F73F9">
      <w:pPr>
        <w:spacing w:after="120"/>
        <w:rPr>
          <w:rFonts w:ascii="Calibri" w:hAnsi="Calibri" w:cs="Calibri"/>
          <w:color w:val="222222"/>
        </w:rPr>
      </w:pPr>
    </w:p>
    <w:p w14:paraId="3461D779" w14:textId="77777777" w:rsidR="001A5286" w:rsidRPr="007F1C70" w:rsidRDefault="001A5286" w:rsidP="000F73F9">
      <w:pPr>
        <w:spacing w:after="120"/>
        <w:rPr>
          <w:rFonts w:ascii="Calibri" w:hAnsi="Calibri" w:cs="Calibri"/>
          <w:color w:val="222222"/>
        </w:rPr>
      </w:pPr>
    </w:p>
    <w:p w14:paraId="3CF2D8B6" w14:textId="77777777" w:rsidR="001A5286" w:rsidRPr="007F1C70" w:rsidRDefault="001A5286" w:rsidP="000F73F9">
      <w:pPr>
        <w:spacing w:after="120"/>
        <w:rPr>
          <w:rFonts w:ascii="Calibri" w:hAnsi="Calibri" w:cs="Calibri"/>
          <w:color w:val="222222"/>
        </w:rPr>
      </w:pPr>
    </w:p>
    <w:p w14:paraId="0FB78278" w14:textId="77777777" w:rsidR="00405D97" w:rsidRPr="007F1C70" w:rsidRDefault="00405D97" w:rsidP="000F73F9">
      <w:pPr>
        <w:spacing w:after="120"/>
        <w:rPr>
          <w:rFonts w:ascii="Calibri" w:hAnsi="Calibri" w:cs="Calibri"/>
          <w:color w:val="222222"/>
        </w:rPr>
      </w:pPr>
    </w:p>
    <w:p w14:paraId="1FC39945" w14:textId="77777777" w:rsidR="00A32C7E" w:rsidRPr="007F1C70" w:rsidRDefault="00A32C7E" w:rsidP="000F73F9">
      <w:pPr>
        <w:spacing w:after="120"/>
        <w:rPr>
          <w:rFonts w:ascii="Calibri" w:hAnsi="Calibri" w:cs="Calibri"/>
          <w:color w:val="222222"/>
        </w:rPr>
      </w:pPr>
    </w:p>
    <w:p w14:paraId="0562CB0E" w14:textId="77777777" w:rsidR="00A32C7E" w:rsidRPr="007F1C70" w:rsidRDefault="00A32C7E" w:rsidP="000F73F9">
      <w:pPr>
        <w:spacing w:after="120"/>
        <w:rPr>
          <w:rFonts w:ascii="Calibri" w:hAnsi="Calibri" w:cs="Calibri"/>
        </w:rPr>
      </w:pPr>
    </w:p>
    <w:sectPr w:rsidR="00A32C7E" w:rsidRPr="007F1C70">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Cambria"/>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0"/>
    <w:rsid w:val="00072CD1"/>
    <w:rsid w:val="000F73F9"/>
    <w:rsid w:val="0019762E"/>
    <w:rsid w:val="001A5286"/>
    <w:rsid w:val="001F45CD"/>
    <w:rsid w:val="0040070F"/>
    <w:rsid w:val="00405D97"/>
    <w:rsid w:val="006D67E5"/>
    <w:rsid w:val="007F1C70"/>
    <w:rsid w:val="00871B80"/>
    <w:rsid w:val="008B39A6"/>
    <w:rsid w:val="008B413E"/>
    <w:rsid w:val="00A32C7E"/>
    <w:rsid w:val="00A46812"/>
    <w:rsid w:val="00B07149"/>
    <w:rsid w:val="00B13EC4"/>
    <w:rsid w:val="00BF1206"/>
    <w:rsid w:val="00C557A6"/>
    <w:rsid w:val="00D535AA"/>
    <w:rsid w:val="00EF7FA1"/>
    <w:rsid w:val="00F0416C"/>
    <w:rsid w:val="00FF30C4"/>
    <w:rsid w:val="02C67FED"/>
    <w:rsid w:val="1697BCB8"/>
    <w:rsid w:val="1A2002BE"/>
    <w:rsid w:val="1B85A191"/>
    <w:rsid w:val="22AC6F04"/>
    <w:rsid w:val="25E5C761"/>
    <w:rsid w:val="3A4AFC8E"/>
    <w:rsid w:val="6D13A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0FFB80"/>
  <w15:chartTrackingRefBased/>
  <w15:docId w15:val="{93ABF67A-DE9C-406D-92E4-7879F38D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styleId="Strong">
    <w:name w:val="Strong"/>
    <w:qFormat/>
    <w:rPr>
      <w:b/>
      <w:bCs/>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BodyTextChar">
    <w:name w:val="Body Text Char"/>
    <w:basedOn w:val="DefaultParagraphFont"/>
    <w:link w:val="BodyText"/>
    <w:rsid w:val="000F73F9"/>
    <w:rPr>
      <w:rFonts w:ascii="Liberation Serif" w:eastAsia="NSimSun" w:hAnsi="Liberation Serif" w:cs="Lucida Sans"/>
      <w:kern w:val="2"/>
      <w:sz w:val="24"/>
      <w:szCs w:val="24"/>
      <w:lang w:eastAsia="zh-CN" w:bidi="hi-IN"/>
    </w:rPr>
  </w:style>
  <w:style w:type="character" w:customStyle="1" w:styleId="s1">
    <w:name w:val="s1"/>
    <w:basedOn w:val="DefaultParagraphFont"/>
    <w:rsid w:val="000F73F9"/>
  </w:style>
  <w:style w:type="character" w:customStyle="1" w:styleId="s2">
    <w:name w:val="s2"/>
    <w:basedOn w:val="DefaultParagraphFont"/>
    <w:rsid w:val="000F7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binson@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4190</Characters>
  <Application>Microsoft Office Word</Application>
  <DocSecurity>0</DocSecurity>
  <Lines>68</Lines>
  <Paragraphs>18</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cp:lastModifiedBy>Kenny Robinson</cp:lastModifiedBy>
  <cp:revision>4</cp:revision>
  <cp:lastPrinted>2026-05-04T15:06:00Z</cp:lastPrinted>
  <dcterms:created xsi:type="dcterms:W3CDTF">2026-05-03T21:56:00Z</dcterms:created>
  <dcterms:modified xsi:type="dcterms:W3CDTF">2026-05-04T15:07:00Z</dcterms:modified>
</cp:coreProperties>
</file>